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0BCEA94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9E3A37">
        <w:rPr>
          <w:rFonts w:ascii="Times New Roman" w:hAnsi="Times New Roman"/>
          <w:sz w:val="24"/>
          <w:szCs w:val="24"/>
          <w:lang w:val="es-MX" w:eastAsia="es-ES"/>
        </w:rPr>
        <w:t>22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29595D">
        <w:rPr>
          <w:rFonts w:ascii="Times New Roman" w:hAnsi="Times New Roman"/>
          <w:sz w:val="24"/>
          <w:szCs w:val="24"/>
          <w:lang w:val="es-MX" w:eastAsia="es-ES"/>
        </w:rPr>
        <w:t>m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ayo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67268948"/>
    </w:p>
    <w:p w14:paraId="2FFCEBFE" w14:textId="64F8E7D4" w:rsidR="00FC4B4E" w:rsidRPr="0029595D" w:rsidRDefault="00EC2E0D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SR./ SRA.</w:t>
      </w:r>
    </w:p>
    <w:p w14:paraId="14F64538" w14:textId="5165D70F" w:rsidR="00FC4B4E" w:rsidRPr="00305F41" w:rsidRDefault="00EC2E0D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</w:t>
      </w:r>
    </w:p>
    <w:p w14:paraId="46CA35EF" w14:textId="530024D9" w:rsidR="00FC4B4E" w:rsidRPr="0029595D" w:rsidRDefault="00EC2E0D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r w:rsidR="00FC4B4E" w:rsidRPr="0029595D">
        <w:rPr>
          <w:rFonts w:ascii="Times New Roman" w:hAnsi="Times New Roman"/>
          <w:color w:val="000000"/>
          <w:sz w:val="24"/>
          <w:szCs w:val="24"/>
        </w:rPr>
        <w:t>:</w:t>
      </w:r>
    </w:p>
    <w:bookmarkEnd w:id="5"/>
    <w:p w14:paraId="5272E616" w14:textId="032BF365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482512E7" w14:textId="77777777" w:rsidR="008634A2" w:rsidRDefault="008634A2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BA39466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9A3487">
        <w:rPr>
          <w:rFonts w:ascii="Times New Roman" w:hAnsi="Times New Roman"/>
          <w:color w:val="000000"/>
          <w:sz w:val="24"/>
          <w:szCs w:val="24"/>
          <w:lang w:val="es-ES" w:eastAsia="es-ES"/>
        </w:rPr>
        <w:t>23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29595D">
        <w:rPr>
          <w:rFonts w:ascii="Times New Roman" w:hAnsi="Times New Roman"/>
          <w:color w:val="000000"/>
          <w:sz w:val="24"/>
          <w:szCs w:val="24"/>
          <w:lang w:val="es-ES" w:eastAsia="es-ES"/>
        </w:rPr>
        <w:t>m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ayo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9A3487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16E75143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9A3487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3E20A7F1" w14:textId="3DD93320" w:rsidR="00D603B5" w:rsidRPr="00D603B5" w:rsidRDefault="003B4B7A" w:rsidP="009E3A37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val="es-419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4C25B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Nota remitida por la Intendenta Municipal Ma. Guadalupe </w:t>
      </w:r>
      <w:proofErr w:type="spellStart"/>
      <w:r w:rsidR="00D92476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D9247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A3487">
        <w:rPr>
          <w:rFonts w:ascii="Times New Roman" w:hAnsi="Times New Roman"/>
          <w:color w:val="000000"/>
          <w:sz w:val="24"/>
          <w:szCs w:val="24"/>
        </w:rPr>
        <w:t xml:space="preserve">respondiendo a Minuta de Comunicación </w:t>
      </w:r>
      <w:proofErr w:type="spellStart"/>
      <w:r w:rsidR="003F1D1E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3F1D1E">
        <w:rPr>
          <w:rFonts w:ascii="Times New Roman" w:hAnsi="Times New Roman"/>
          <w:color w:val="000000"/>
          <w:sz w:val="24"/>
          <w:szCs w:val="24"/>
        </w:rPr>
        <w:t xml:space="preserve"> 1626</w:t>
      </w:r>
      <w:r w:rsidR="00D603B5">
        <w:rPr>
          <w:rFonts w:ascii="Times New Roman" w:hAnsi="Times New Roman"/>
          <w:color w:val="000000"/>
          <w:sz w:val="24"/>
          <w:szCs w:val="24"/>
        </w:rPr>
        <w:t xml:space="preserve">, a través de la cual este concejo municipal </w:t>
      </w:r>
      <w:r w:rsidR="00D603B5" w:rsidRPr="00D603B5">
        <w:rPr>
          <w:rFonts w:ascii="Times New Roman" w:eastAsia="Times New Roman" w:hAnsi="Times New Roman"/>
          <w:sz w:val="24"/>
          <w:szCs w:val="24"/>
          <w:lang w:val="es-ES" w:eastAsia="es-ES"/>
        </w:rPr>
        <w:t>convoc</w:t>
      </w:r>
      <w:r w:rsidR="00D603B5">
        <w:rPr>
          <w:rFonts w:ascii="Times New Roman" w:eastAsia="Times New Roman" w:hAnsi="Times New Roman"/>
          <w:sz w:val="24"/>
          <w:szCs w:val="24"/>
          <w:lang w:val="es-ES" w:eastAsia="es-ES"/>
        </w:rPr>
        <w:t>ó</w:t>
      </w:r>
      <w:r w:rsidR="00D603B5" w:rsidRPr="00D603B5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al responsable del Área </w:t>
      </w:r>
      <w:r w:rsidR="00D603B5">
        <w:rPr>
          <w:rFonts w:ascii="Times New Roman" w:eastAsia="Times New Roman" w:hAnsi="Times New Roman"/>
          <w:sz w:val="24"/>
          <w:szCs w:val="24"/>
          <w:lang w:val="es-ES" w:eastAsia="es-ES"/>
        </w:rPr>
        <w:t>correspondiente</w:t>
      </w:r>
      <w:r w:rsidR="00D603B5" w:rsidRPr="00D603B5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asistir a una reunión con los ediles y el Concesionario de la Estación Terminal de Ómnibus, a fines de delimitar las competencias en cuanto a limpieza y mantenimiento de instalaciones y servicios</w:t>
      </w:r>
      <w:r w:rsidR="00D603B5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14:paraId="307F8DB7" w14:textId="77777777" w:rsidR="00F03835" w:rsidRDefault="003A10F5" w:rsidP="00F038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1480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4C25BF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3B5">
        <w:rPr>
          <w:rFonts w:ascii="Times New Roman" w:hAnsi="Times New Roman"/>
          <w:color w:val="000000"/>
          <w:sz w:val="24"/>
          <w:szCs w:val="24"/>
        </w:rPr>
        <w:t>Material remitido por la secretaría de Obras Públicas</w:t>
      </w:r>
      <w:r w:rsidR="009E3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3A37">
        <w:rPr>
          <w:rFonts w:ascii="Times New Roman" w:hAnsi="Times New Roman"/>
          <w:color w:val="000000"/>
          <w:sz w:val="24"/>
          <w:szCs w:val="24"/>
        </w:rPr>
        <w:t>referido a las especificaciones técnicas de la retroexcavadora a adquirir</w:t>
      </w:r>
      <w:r w:rsidR="009E3A37">
        <w:rPr>
          <w:rFonts w:ascii="Times New Roman" w:hAnsi="Times New Roman"/>
          <w:color w:val="000000"/>
          <w:sz w:val="24"/>
          <w:szCs w:val="24"/>
        </w:rPr>
        <w:t xml:space="preserve">; respondiendo a la información solicitada a través de Minuta de Comunicación </w:t>
      </w:r>
      <w:proofErr w:type="spellStart"/>
      <w:r w:rsidR="009E3A37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E3A37">
        <w:rPr>
          <w:rFonts w:ascii="Times New Roman" w:hAnsi="Times New Roman"/>
          <w:color w:val="000000"/>
          <w:sz w:val="24"/>
          <w:szCs w:val="24"/>
        </w:rPr>
        <w:t xml:space="preserve"> 1627. </w:t>
      </w:r>
      <w:bookmarkEnd w:id="7"/>
    </w:p>
    <w:p w14:paraId="600DAE3A" w14:textId="34796760" w:rsidR="00816E62" w:rsidRDefault="00DA64B0" w:rsidP="00F0383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21B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6663C0">
        <w:rPr>
          <w:rFonts w:ascii="Times New Roman" w:hAnsi="Times New Roman"/>
          <w:color w:val="000000"/>
          <w:sz w:val="24"/>
          <w:szCs w:val="24"/>
        </w:rPr>
        <w:t xml:space="preserve">Nota remitida por el grupo “Centro” de Mujeres Cooperativas de Agricultores Fed. Argentinos – Región 4- de Totoras, invitando </w:t>
      </w:r>
      <w:r w:rsidR="00774B80">
        <w:rPr>
          <w:rFonts w:ascii="Times New Roman" w:hAnsi="Times New Roman"/>
          <w:color w:val="000000"/>
          <w:sz w:val="24"/>
          <w:szCs w:val="24"/>
        </w:rPr>
        <w:t xml:space="preserve">al cuerpo </w:t>
      </w:r>
      <w:r w:rsidR="00F52E66">
        <w:rPr>
          <w:rFonts w:ascii="Times New Roman" w:hAnsi="Times New Roman"/>
          <w:color w:val="000000"/>
          <w:sz w:val="24"/>
          <w:szCs w:val="24"/>
        </w:rPr>
        <w:t xml:space="preserve">a la charla del Dr. Alfredo A. </w:t>
      </w:r>
      <w:proofErr w:type="spellStart"/>
      <w:r w:rsidR="00F52E66">
        <w:rPr>
          <w:rFonts w:ascii="Times New Roman" w:hAnsi="Times New Roman"/>
          <w:color w:val="000000"/>
          <w:sz w:val="24"/>
          <w:szCs w:val="24"/>
        </w:rPr>
        <w:t>Miroli</w:t>
      </w:r>
      <w:proofErr w:type="spellEnd"/>
      <w:r w:rsidR="00F52E66">
        <w:rPr>
          <w:rFonts w:ascii="Times New Roman" w:hAnsi="Times New Roman"/>
          <w:color w:val="000000"/>
          <w:sz w:val="24"/>
          <w:szCs w:val="24"/>
        </w:rPr>
        <w:t xml:space="preserve">, el 28 de mayo a las 19 </w:t>
      </w:r>
      <w:proofErr w:type="spellStart"/>
      <w:r w:rsidR="00F52E66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F52E66">
        <w:rPr>
          <w:rFonts w:ascii="Times New Roman" w:hAnsi="Times New Roman"/>
          <w:color w:val="000000"/>
          <w:sz w:val="24"/>
          <w:szCs w:val="24"/>
        </w:rPr>
        <w:t>. en el salón de la Soc. Española de Totoras.</w:t>
      </w:r>
    </w:p>
    <w:p w14:paraId="2E61900B" w14:textId="2B07DC09" w:rsidR="00BD4985" w:rsidRDefault="005F3343" w:rsidP="00F038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3835">
        <w:rPr>
          <w:rFonts w:ascii="Times New Roman" w:hAnsi="Times New Roman"/>
          <w:color w:val="000000"/>
          <w:sz w:val="24"/>
          <w:szCs w:val="24"/>
        </w:rPr>
        <w:tab/>
      </w:r>
      <w:r w:rsidR="009729FA">
        <w:rPr>
          <w:rFonts w:ascii="Times New Roman" w:hAnsi="Times New Roman"/>
          <w:color w:val="000000"/>
          <w:sz w:val="24"/>
          <w:szCs w:val="24"/>
        </w:rPr>
        <w:t>b</w:t>
      </w:r>
      <w:r w:rsidR="00BD498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03835">
        <w:rPr>
          <w:rFonts w:ascii="Times New Roman" w:hAnsi="Times New Roman"/>
          <w:color w:val="000000"/>
          <w:sz w:val="24"/>
          <w:szCs w:val="24"/>
        </w:rPr>
        <w:t>Correo</w:t>
      </w:r>
      <w:r w:rsidR="00F52E66">
        <w:rPr>
          <w:rFonts w:ascii="Times New Roman" w:hAnsi="Times New Roman"/>
          <w:color w:val="000000"/>
          <w:sz w:val="24"/>
          <w:szCs w:val="24"/>
        </w:rPr>
        <w:t xml:space="preserve"> electrónico</w:t>
      </w:r>
      <w:r w:rsidR="00F03835">
        <w:rPr>
          <w:rFonts w:ascii="Times New Roman" w:hAnsi="Times New Roman"/>
          <w:color w:val="000000"/>
          <w:sz w:val="24"/>
          <w:szCs w:val="24"/>
        </w:rPr>
        <w:t xml:space="preserve"> remitido por el Sr. Walter </w:t>
      </w:r>
      <w:proofErr w:type="spellStart"/>
      <w:r w:rsidR="00F03835">
        <w:rPr>
          <w:rFonts w:ascii="Times New Roman" w:hAnsi="Times New Roman"/>
          <w:color w:val="000000"/>
          <w:sz w:val="24"/>
          <w:szCs w:val="24"/>
        </w:rPr>
        <w:t>Colmegna</w:t>
      </w:r>
      <w:proofErr w:type="spellEnd"/>
      <w:r w:rsidR="00F03835">
        <w:rPr>
          <w:rFonts w:ascii="Times New Roman" w:hAnsi="Times New Roman"/>
          <w:color w:val="000000"/>
          <w:sz w:val="24"/>
          <w:szCs w:val="24"/>
        </w:rPr>
        <w:t>, solicitando se efectúe el pronto despacho de una donación de una fracción de terreno a la Municipalidad de Totoras.</w:t>
      </w:r>
    </w:p>
    <w:p w14:paraId="0A83B34D" w14:textId="5E479C62" w:rsidR="0099059B" w:rsidRDefault="00BE530D" w:rsidP="00F03835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BE530D">
        <w:rPr>
          <w:rFonts w:ascii="Times New Roman" w:hAnsi="Times New Roman"/>
          <w:color w:val="000000"/>
          <w:sz w:val="24"/>
          <w:szCs w:val="24"/>
        </w:rPr>
        <w:tab/>
      </w:r>
      <w:bookmarkStart w:id="9" w:name="_Hlk167260866"/>
      <w:bookmarkStart w:id="10" w:name="_Hlk167262792"/>
      <w:r w:rsidR="00544E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F34" w:rsidRPr="00BE530D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523F34">
        <w:rPr>
          <w:rFonts w:ascii="Times New Roman" w:hAnsi="Times New Roman"/>
          <w:color w:val="000000"/>
          <w:sz w:val="24"/>
          <w:szCs w:val="24"/>
        </w:rPr>
        <w:t xml:space="preserve">Minuta de </w:t>
      </w:r>
      <w:r w:rsidR="00544ECE">
        <w:rPr>
          <w:rFonts w:ascii="Times New Roman" w:hAnsi="Times New Roman"/>
          <w:color w:val="000000"/>
          <w:sz w:val="24"/>
          <w:szCs w:val="24"/>
        </w:rPr>
        <w:t>Declar</w:t>
      </w:r>
      <w:r w:rsidR="00523F34">
        <w:rPr>
          <w:rFonts w:ascii="Times New Roman" w:hAnsi="Times New Roman"/>
          <w:color w:val="000000"/>
          <w:sz w:val="24"/>
          <w:szCs w:val="24"/>
        </w:rPr>
        <w:t>ación</w:t>
      </w:r>
      <w:r w:rsidR="00523F34">
        <w:rPr>
          <w:rFonts w:ascii="Times New Roman" w:hAnsi="Times New Roman"/>
          <w:sz w:val="24"/>
          <w:szCs w:val="24"/>
          <w:lang w:val="es"/>
        </w:rPr>
        <w:t xml:space="preserve">, iniciado por </w:t>
      </w:r>
      <w:r w:rsidR="00544ECE">
        <w:rPr>
          <w:rFonts w:ascii="Times New Roman" w:hAnsi="Times New Roman"/>
          <w:sz w:val="24"/>
          <w:szCs w:val="24"/>
          <w:lang w:val="es"/>
        </w:rPr>
        <w:t>C</w:t>
      </w:r>
      <w:r w:rsidR="00523F34">
        <w:rPr>
          <w:rFonts w:ascii="Times New Roman" w:hAnsi="Times New Roman"/>
          <w:sz w:val="24"/>
          <w:szCs w:val="24"/>
          <w:lang w:val="es"/>
        </w:rPr>
        <w:t xml:space="preserve">oncejal </w:t>
      </w:r>
      <w:r w:rsidR="00544ECE">
        <w:rPr>
          <w:rFonts w:ascii="Times New Roman" w:hAnsi="Times New Roman"/>
          <w:sz w:val="24"/>
          <w:szCs w:val="24"/>
          <w:lang w:val="es"/>
        </w:rPr>
        <w:t>T</w:t>
      </w:r>
      <w:r w:rsidR="00523F34">
        <w:rPr>
          <w:rFonts w:ascii="Times New Roman" w:hAnsi="Times New Roman"/>
          <w:sz w:val="24"/>
          <w:szCs w:val="24"/>
          <w:lang w:val="es"/>
        </w:rPr>
        <w:t xml:space="preserve">itular </w:t>
      </w:r>
      <w:r w:rsidR="00544ECE">
        <w:rPr>
          <w:rFonts w:ascii="Times New Roman" w:hAnsi="Times New Roman"/>
          <w:sz w:val="24"/>
          <w:szCs w:val="24"/>
          <w:lang w:val="es"/>
        </w:rPr>
        <w:t xml:space="preserve">del Bloque </w:t>
      </w:r>
      <w:r w:rsidR="00544ECE">
        <w:rPr>
          <w:rFonts w:ascii="Times New Roman" w:hAnsi="Times New Roman"/>
          <w:sz w:val="24"/>
          <w:szCs w:val="24"/>
          <w:lang w:val="es"/>
        </w:rPr>
        <w:t>“Evolución” UCR- PDP - PS, José Manuel PASCUAL,</w:t>
      </w:r>
      <w:r w:rsidR="00544ECE">
        <w:rPr>
          <w:rFonts w:ascii="Times New Roman" w:hAnsi="Times New Roman"/>
          <w:sz w:val="24"/>
          <w:szCs w:val="24"/>
          <w:lang w:val="es"/>
        </w:rPr>
        <w:t xml:space="preserve"> </w:t>
      </w:r>
      <w:bookmarkEnd w:id="10"/>
      <w:r w:rsidR="00523F34" w:rsidRPr="005D5181">
        <w:rPr>
          <w:rFonts w:ascii="Times New Roman" w:hAnsi="Times New Roman"/>
          <w:sz w:val="24"/>
          <w:szCs w:val="24"/>
          <w:lang w:val="es"/>
        </w:rPr>
        <w:t>expres</w:t>
      </w:r>
      <w:r w:rsidR="00523F34">
        <w:rPr>
          <w:rFonts w:ascii="Times New Roman" w:hAnsi="Times New Roman"/>
          <w:sz w:val="24"/>
          <w:szCs w:val="24"/>
          <w:lang w:val="es"/>
        </w:rPr>
        <w:t>ando, e</w:t>
      </w:r>
      <w:r w:rsidR="00523F34" w:rsidRPr="005D5181">
        <w:rPr>
          <w:rFonts w:ascii="Times New Roman" w:hAnsi="Times New Roman"/>
          <w:sz w:val="24"/>
          <w:szCs w:val="24"/>
          <w:lang w:val="es"/>
        </w:rPr>
        <w:t>l Concejo Municipal de Totoras</w:t>
      </w:r>
      <w:r w:rsidR="00523F34">
        <w:rPr>
          <w:rFonts w:ascii="Times New Roman" w:hAnsi="Times New Roman"/>
          <w:sz w:val="24"/>
          <w:szCs w:val="24"/>
          <w:lang w:val="es"/>
        </w:rPr>
        <w:t>,</w:t>
      </w:r>
      <w:r w:rsidR="00523F34" w:rsidRPr="005D5181">
        <w:rPr>
          <w:rFonts w:ascii="Times New Roman" w:hAnsi="Times New Roman"/>
          <w:sz w:val="24"/>
          <w:szCs w:val="24"/>
          <w:lang w:val="es"/>
        </w:rPr>
        <w:t xml:space="preserve"> su preocupación frente a la desigual actualización presupuestaria por parte del gobierno nacional</w:t>
      </w:r>
      <w:r w:rsidR="00523F34">
        <w:rPr>
          <w:rFonts w:ascii="Times New Roman" w:hAnsi="Times New Roman"/>
          <w:sz w:val="24"/>
          <w:szCs w:val="24"/>
          <w:lang w:val="es"/>
        </w:rPr>
        <w:t>,</w:t>
      </w:r>
      <w:r w:rsidR="00523F34" w:rsidRPr="005D5181">
        <w:rPr>
          <w:rFonts w:ascii="Times New Roman" w:hAnsi="Times New Roman"/>
          <w:sz w:val="24"/>
          <w:szCs w:val="24"/>
          <w:lang w:val="es"/>
        </w:rPr>
        <w:t xml:space="preserve"> quien </w:t>
      </w:r>
      <w:r w:rsidR="00523F34">
        <w:rPr>
          <w:rFonts w:ascii="Times New Roman" w:hAnsi="Times New Roman"/>
          <w:sz w:val="24"/>
          <w:szCs w:val="24"/>
          <w:lang w:val="es"/>
        </w:rPr>
        <w:t>otorgó</w:t>
      </w:r>
      <w:r w:rsidR="00523F34" w:rsidRPr="005D5181">
        <w:rPr>
          <w:rFonts w:ascii="Times New Roman" w:hAnsi="Times New Roman"/>
          <w:sz w:val="24"/>
          <w:szCs w:val="24"/>
          <w:lang w:val="es"/>
        </w:rPr>
        <w:t xml:space="preserve"> un incremento del 270% del presupuesto de gastos de funcionamiento únicamente a la Universidad de Buenos Aires</w:t>
      </w:r>
      <w:r w:rsidR="00523F34">
        <w:rPr>
          <w:rFonts w:ascii="Times New Roman" w:hAnsi="Times New Roman"/>
          <w:sz w:val="24"/>
          <w:szCs w:val="24"/>
          <w:lang w:val="es"/>
        </w:rPr>
        <w:t xml:space="preserve">, exceptuando del beneficio al resto de las universidades del país. </w:t>
      </w:r>
      <w:r w:rsidR="00523F34" w:rsidRPr="005D5181">
        <w:rPr>
          <w:rFonts w:ascii="Times New Roman" w:hAnsi="Times New Roman"/>
          <w:sz w:val="24"/>
          <w:szCs w:val="24"/>
          <w:lang w:val="es"/>
        </w:rPr>
        <w:t xml:space="preserve"> </w:t>
      </w:r>
    </w:p>
    <w:p w14:paraId="31CD4591" w14:textId="33EA29DC" w:rsidR="00544ECE" w:rsidRDefault="0099059B" w:rsidP="00544ECE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44ECE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544ECE" w:rsidRPr="00BE530D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544ECE">
        <w:rPr>
          <w:rFonts w:ascii="Times New Roman" w:hAnsi="Times New Roman"/>
          <w:color w:val="000000"/>
          <w:sz w:val="24"/>
          <w:szCs w:val="24"/>
        </w:rPr>
        <w:t>Ordenanza</w:t>
      </w:r>
      <w:r w:rsidR="00544ECE">
        <w:rPr>
          <w:rFonts w:ascii="Times New Roman" w:hAnsi="Times New Roman"/>
          <w:sz w:val="24"/>
          <w:szCs w:val="24"/>
          <w:lang w:val="es"/>
        </w:rPr>
        <w:t>, iniciado por Concejal Titular del Bloque “Evolución” UCR- PDP - PS, José Manuel PASCUAL,</w:t>
      </w:r>
      <w:r w:rsidR="00544ECE">
        <w:rPr>
          <w:rFonts w:ascii="Times New Roman" w:hAnsi="Times New Roman"/>
          <w:sz w:val="24"/>
          <w:szCs w:val="24"/>
          <w:lang w:val="es"/>
        </w:rPr>
        <w:t xml:space="preserve"> creando</w:t>
      </w:r>
      <w:r w:rsidR="00544ECE" w:rsidRPr="00544ECE">
        <w:rPr>
          <w:rFonts w:ascii="Times New Roman" w:hAnsi="Times New Roman"/>
          <w:sz w:val="24"/>
          <w:szCs w:val="24"/>
          <w:lang w:val="es"/>
        </w:rPr>
        <w:t xml:space="preserve"> el Centro de Prevención de Seguridad Ciudadana (C.E.P.) cuyo principal objetivo será analizar y abordar “la problemática de seguridad local” desde una perspectiva integral que permita una mejor comprensión del fenómeno y constituya un marco de referencia para su intervención, a través de la observación metodológica de la criminalidad.</w:t>
      </w:r>
    </w:p>
    <w:p w14:paraId="7EC0ED5E" w14:textId="77777777" w:rsidR="00544ECE" w:rsidRDefault="00544ECE" w:rsidP="00544EC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262736C" w14:textId="7DE568C0" w:rsidR="00F03835" w:rsidRDefault="00544ECE" w:rsidP="00544ECE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bookmarkEnd w:id="9"/>
    </w:p>
    <w:p w14:paraId="7116EA47" w14:textId="573E1BB7" w:rsidR="005F3343" w:rsidRDefault="005943DE" w:rsidP="00424938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bookmarkStart w:id="11" w:name="_Hlk166654467"/>
      <w:r>
        <w:rPr>
          <w:rFonts w:ascii="Times New Roman" w:eastAsia="Calibri" w:hAnsi="Times New Roman"/>
          <w:sz w:val="24"/>
          <w:szCs w:val="24"/>
          <w:lang w:val="es-419" w:eastAsia="en-US"/>
        </w:rPr>
        <w:lastRenderedPageBreak/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F03835">
        <w:rPr>
          <w:rFonts w:ascii="Times New Roman" w:hAnsi="Times New Roman"/>
          <w:sz w:val="24"/>
          <w:szCs w:val="24"/>
          <w:lang w:val="es-MX" w:eastAsia="es-ES"/>
        </w:rPr>
        <w:t>22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 de mayo de 2024.-</w:t>
      </w:r>
    </w:p>
    <w:p w14:paraId="41AC6E85" w14:textId="7777777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529917DA" w14:textId="7777777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84539FB" w14:textId="77777777" w:rsidR="00EC2E0D" w:rsidRP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716BDAF" w14:textId="77777777" w:rsidR="00EC2E0D" w:rsidRPr="00EC2E0D" w:rsidRDefault="00EC2E0D">
      <w:pPr>
        <w:rPr>
          <w:rFonts w:ascii="Times New Roman" w:hAnsi="Times New Roman"/>
          <w:sz w:val="24"/>
          <w:szCs w:val="24"/>
        </w:rPr>
      </w:pPr>
      <w:r w:rsidRPr="00EC2E0D">
        <w:rPr>
          <w:rFonts w:ascii="Times New Roman" w:hAnsi="Times New Roman"/>
          <w:sz w:val="24"/>
          <w:szCs w:val="24"/>
        </w:rPr>
        <w:t>SR./ SRA.</w:t>
      </w:r>
    </w:p>
    <w:p w14:paraId="6E77BDD6" w14:textId="77777777" w:rsidR="00EC2E0D" w:rsidRPr="00EC2E0D" w:rsidRDefault="00EC2E0D">
      <w:pPr>
        <w:rPr>
          <w:rFonts w:ascii="Times New Roman" w:hAnsi="Times New Roman"/>
          <w:sz w:val="24"/>
          <w:szCs w:val="24"/>
        </w:rPr>
      </w:pPr>
      <w:r w:rsidRPr="00EC2E0D">
        <w:rPr>
          <w:rFonts w:ascii="Times New Roman" w:hAnsi="Times New Roman"/>
          <w:sz w:val="24"/>
          <w:szCs w:val="24"/>
        </w:rPr>
        <w:t>…………………………………</w:t>
      </w:r>
    </w:p>
    <w:p w14:paraId="4464C6F1" w14:textId="5AFB9ECB" w:rsid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  <w:r w:rsidRPr="00EC2E0D">
        <w:rPr>
          <w:rFonts w:ascii="Times New Roman" w:hAnsi="Times New Roman"/>
          <w:sz w:val="24"/>
          <w:szCs w:val="24"/>
          <w:u w:val="single"/>
        </w:rPr>
        <w:t>Presente:</w:t>
      </w:r>
    </w:p>
    <w:p w14:paraId="0207C7B0" w14:textId="7F846621" w:rsid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154EECDD" w14:textId="77777777" w:rsidR="00EC2E0D" w:rsidRP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u w:val="single"/>
          <w:lang w:eastAsia="es-ES"/>
        </w:rPr>
      </w:pPr>
    </w:p>
    <w:p w14:paraId="1A2F0F84" w14:textId="77777777" w:rsidR="008A7597" w:rsidRPr="004B172C" w:rsidRDefault="008A7597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3D41E4A2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F03835">
        <w:rPr>
          <w:rFonts w:ascii="Times New Roman" w:hAnsi="Times New Roman"/>
          <w:color w:val="000000"/>
          <w:sz w:val="24"/>
          <w:szCs w:val="24"/>
          <w:lang w:val="es-ES" w:eastAsia="es-ES"/>
        </w:rPr>
        <w:t>23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215867">
        <w:rPr>
          <w:rFonts w:ascii="Times New Roman" w:hAnsi="Times New Roman"/>
          <w:color w:val="000000"/>
          <w:sz w:val="24"/>
          <w:szCs w:val="24"/>
          <w:lang w:val="es-ES" w:eastAsia="es-ES"/>
        </w:rPr>
        <w:t>m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ayo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F03835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93519A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1"/>
    <w:p w14:paraId="537788DF" w14:textId="3330DB35" w:rsidR="00544ECE" w:rsidRPr="00544ECE" w:rsidRDefault="00424938" w:rsidP="00544EC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544ECE" w:rsidRPr="00544ECE">
        <w:rPr>
          <w:rFonts w:ascii="Times New Roman" w:eastAsia="Calibri" w:hAnsi="Times New Roman"/>
          <w:sz w:val="24"/>
          <w:szCs w:val="24"/>
          <w:lang w:eastAsia="en-US"/>
        </w:rPr>
        <w:t>c) Proyecto de Minuta de Comunicación, iniciado por Concejales Titulares del Bloque “Totoras para Todos”, Elián GRIVA, Javier GRIVA y Georgina DOTTORI,</w:t>
      </w:r>
      <w:r w:rsidR="00544ECE" w:rsidRPr="00544EC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544ECE" w:rsidRPr="00544ECE">
        <w:rPr>
          <w:rFonts w:ascii="Times New Roman" w:eastAsia="Calibri" w:hAnsi="Times New Roman"/>
          <w:sz w:val="24"/>
          <w:szCs w:val="24"/>
          <w:lang w:val="es-ES" w:eastAsia="en-US"/>
        </w:rPr>
        <w:t>solicitando al Departamento Ejecutivo Municipal que, a través del área que corresponda, se realice un relevamiento de vehículos y herramientas (automóviles, camiones, herramientas, etc.) que se encuentren en estado de abandono en las calles de nuestra ciudad.</w:t>
      </w:r>
    </w:p>
    <w:p w14:paraId="2BCAAB81" w14:textId="697ECCEA" w:rsidR="00544ECE" w:rsidRDefault="00544ECE" w:rsidP="00544EC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 w:rsidRPr="00544ECE">
        <w:rPr>
          <w:rFonts w:ascii="Times New Roman" w:eastAsia="Calibri" w:hAnsi="Times New Roman"/>
          <w:sz w:val="24"/>
          <w:szCs w:val="24"/>
          <w:lang w:eastAsia="en-US"/>
        </w:rPr>
        <w:tab/>
        <w:t>d) Proyecto de Minuta de Comunicación, iniciado por Concejales Titulares del Bloque “Totoras para Todos”, Elián GRIVA, Javier GRIVA y Georgina DOTTORI,</w:t>
      </w:r>
      <w:r w:rsidRPr="00544EC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solicitando al Departamento Ejecutivo Municipal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Pr="00544ECE">
        <w:rPr>
          <w:rFonts w:ascii="Times New Roman" w:eastAsia="Calibri" w:hAnsi="Times New Roman"/>
          <w:sz w:val="24"/>
          <w:szCs w:val="24"/>
          <w:lang w:val="es-419" w:eastAsia="en-US"/>
        </w:rPr>
        <w:t>que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Pr="00544EC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 través del área que corresponda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>, i</w:t>
      </w:r>
      <w:r w:rsidRPr="00544ECE">
        <w:rPr>
          <w:rFonts w:ascii="Times New Roman" w:eastAsia="Calibri" w:hAnsi="Times New Roman"/>
          <w:sz w:val="24"/>
          <w:szCs w:val="24"/>
          <w:lang w:val="es-419" w:eastAsia="en-US"/>
        </w:rPr>
        <w:t>nforme a este cuerpo de concejales el motivo de la NO utilización de la barredora.</w:t>
      </w:r>
    </w:p>
    <w:p w14:paraId="40881ADA" w14:textId="4BB71143" w:rsidR="00914112" w:rsidRPr="00544ECE" w:rsidRDefault="00914112" w:rsidP="00544EC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  <w:t>e) Proyecto de Ordenanza, iniciado por concejales titulares de todos los Bloques que integran el cuerpo, eximiendo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>a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>l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Unión Fútbol Club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y al Club Totoras Juniors,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del pago del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tributo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“Derecho de Acceso a Diversiones y Espectáculos Públicos” establecido 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>por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artículo 30º de la Ordenanza Tributaria en vigencia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>(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>Nº1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>619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>/2</w:t>
      </w:r>
      <w:r w:rsidR="0034727C">
        <w:rPr>
          <w:rFonts w:ascii="Times New Roman" w:eastAsia="Calibri" w:hAnsi="Times New Roman"/>
          <w:sz w:val="24"/>
          <w:szCs w:val="24"/>
          <w:lang w:val="es-419" w:eastAsia="en-US"/>
        </w:rPr>
        <w:t>4)</w:t>
      </w:r>
      <w:r w:rsidR="004C1404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por los eventos organizados exclusivamente por sendos clubes, y </w:t>
      </w:r>
      <w:r w:rsidR="004C1404">
        <w:rPr>
          <w:rFonts w:ascii="Times New Roman" w:eastAsia="Calibri" w:hAnsi="Times New Roman"/>
          <w:sz w:val="24"/>
          <w:szCs w:val="24"/>
          <w:lang w:val="es-419" w:eastAsia="en-US"/>
        </w:rPr>
        <w:t xml:space="preserve">por el período restante del corriente </w:t>
      </w:r>
      <w:proofErr w:type="gramStart"/>
      <w:r w:rsidR="004C1404">
        <w:rPr>
          <w:rFonts w:ascii="Times New Roman" w:eastAsia="Calibri" w:hAnsi="Times New Roman"/>
          <w:sz w:val="24"/>
          <w:szCs w:val="24"/>
          <w:lang w:val="es-419" w:eastAsia="en-US"/>
        </w:rPr>
        <w:t>año</w:t>
      </w:r>
      <w:r w:rsidR="0034727C" w:rsidRPr="0034727C">
        <w:rPr>
          <w:rFonts w:ascii="Times New Roman" w:eastAsia="Calibri" w:hAnsi="Times New Roman"/>
          <w:sz w:val="24"/>
          <w:szCs w:val="24"/>
          <w:lang w:val="es-419" w:eastAsia="en-US"/>
        </w:rPr>
        <w:t>.-</w:t>
      </w:r>
      <w:proofErr w:type="gramEnd"/>
    </w:p>
    <w:p w14:paraId="351D221B" w14:textId="60140F89" w:rsidR="002E0CC9" w:rsidRDefault="005D6505" w:rsidP="00544EC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val="es-419" w:eastAsia="en-US"/>
        </w:rPr>
        <w:t>DICTÁMENES DE COMISIÓN: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a)</w:t>
      </w:r>
      <w:r w:rsidR="009E3A3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“Despacho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e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l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a Comisión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e “Gobierno” favorable en general y en particular, iniciado por el </w:t>
      </w:r>
      <w:r w:rsidR="00D603B5">
        <w:rPr>
          <w:rFonts w:ascii="Times New Roman" w:eastAsia="Calibri" w:hAnsi="Times New Roman"/>
          <w:sz w:val="24"/>
          <w:szCs w:val="24"/>
          <w:lang w:val="es-419" w:eastAsia="en-US"/>
        </w:rPr>
        <w:t>Departamento Ejecutivo Municipal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="009E3A3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9E3A37">
        <w:rPr>
          <w:rFonts w:ascii="Times New Roman" w:hAnsi="Times New Roman"/>
          <w:color w:val="000000"/>
          <w:sz w:val="24"/>
          <w:szCs w:val="24"/>
        </w:rPr>
        <w:t>aceptando la donación efectuada por propietarios a la Municipalidad de Totoras para conformar el ancho reglamentario de los Caminos Públicos Nº24 y Nº37, de una fracción de terreno situada en zona rural de esta ciudad</w:t>
      </w:r>
      <w:r w:rsidR="00433105">
        <w:rPr>
          <w:rFonts w:ascii="Times New Roman" w:hAnsi="Times New Roman"/>
          <w:color w:val="000000"/>
          <w:sz w:val="24"/>
          <w:szCs w:val="24"/>
        </w:rPr>
        <w:t>”</w:t>
      </w:r>
      <w:r w:rsidR="009E3A37">
        <w:rPr>
          <w:rFonts w:ascii="Times New Roman" w:hAnsi="Times New Roman"/>
          <w:color w:val="000000"/>
          <w:sz w:val="24"/>
          <w:szCs w:val="24"/>
        </w:rPr>
        <w:t>.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Expte</w:t>
      </w:r>
      <w:proofErr w:type="spellEnd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.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N°</w:t>
      </w:r>
      <w:proofErr w:type="spellEnd"/>
      <w:r w:rsidR="004331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6274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– Letra: “C.T.” – Año: 2024</w:t>
      </w:r>
      <w:proofErr w:type="gramStart"/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”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.-</w:t>
      </w:r>
      <w:proofErr w:type="gramEnd"/>
    </w:p>
    <w:p w14:paraId="210957E3" w14:textId="491E093C" w:rsidR="006B040D" w:rsidRDefault="002E0CC9" w:rsidP="002E0CC9">
      <w:pPr>
        <w:tabs>
          <w:tab w:val="left" w:pos="3828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  <w:t>b</w:t>
      </w:r>
      <w:r w:rsidR="005D65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“Despacho de la </w:t>
      </w:r>
      <w:r w:rsidR="00544ECE">
        <w:rPr>
          <w:rFonts w:ascii="Times New Roman" w:hAnsi="Times New Roman"/>
          <w:color w:val="000000"/>
          <w:sz w:val="24"/>
          <w:szCs w:val="24"/>
        </w:rPr>
        <w:t xml:space="preserve">mayoría de los integrantes de la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Comisión de</w:t>
      </w:r>
      <w:r w:rsidR="009E3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112">
        <w:rPr>
          <w:rFonts w:ascii="Times New Roman" w:hAnsi="Times New Roman"/>
          <w:color w:val="000000"/>
          <w:sz w:val="24"/>
          <w:szCs w:val="24"/>
        </w:rPr>
        <w:t xml:space="preserve">“Gobierno, favorable en general y con modificaciones en particular, sobre nota 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 xml:space="preserve">remitida por la </w:t>
      </w:r>
      <w:r w:rsidR="00914112">
        <w:rPr>
          <w:rFonts w:ascii="Times New Roman" w:hAnsi="Times New Roman"/>
          <w:color w:val="000000"/>
          <w:sz w:val="24"/>
          <w:szCs w:val="24"/>
        </w:rPr>
        <w:t>C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 xml:space="preserve">ooperativa de </w:t>
      </w:r>
      <w:r w:rsidR="00914112">
        <w:rPr>
          <w:rFonts w:ascii="Times New Roman" w:hAnsi="Times New Roman"/>
          <w:color w:val="000000"/>
          <w:sz w:val="24"/>
          <w:szCs w:val="24"/>
        </w:rPr>
        <w:t>P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 xml:space="preserve">rovisión de </w:t>
      </w:r>
      <w:r w:rsidR="00914112">
        <w:rPr>
          <w:rFonts w:ascii="Times New Roman" w:hAnsi="Times New Roman"/>
          <w:color w:val="000000"/>
          <w:sz w:val="24"/>
          <w:szCs w:val="24"/>
        </w:rPr>
        <w:t>A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 xml:space="preserve">gua </w:t>
      </w:r>
      <w:r w:rsidR="00914112">
        <w:rPr>
          <w:rFonts w:ascii="Times New Roman" w:hAnsi="Times New Roman"/>
          <w:color w:val="000000"/>
          <w:sz w:val="24"/>
          <w:szCs w:val="24"/>
        </w:rPr>
        <w:t>P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 xml:space="preserve">otable de </w:t>
      </w:r>
      <w:r w:rsidR="00914112">
        <w:rPr>
          <w:rFonts w:ascii="Times New Roman" w:hAnsi="Times New Roman"/>
          <w:color w:val="000000"/>
          <w:sz w:val="24"/>
          <w:szCs w:val="24"/>
        </w:rPr>
        <w:t>T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 xml:space="preserve">otoras </w:t>
      </w:r>
      <w:r w:rsidR="00914112">
        <w:rPr>
          <w:rFonts w:ascii="Times New Roman" w:hAnsi="Times New Roman"/>
          <w:color w:val="000000"/>
          <w:sz w:val="24"/>
          <w:szCs w:val="24"/>
        </w:rPr>
        <w:t>L</w:t>
      </w:r>
      <w:r w:rsidR="00914112" w:rsidRPr="00914112">
        <w:rPr>
          <w:rFonts w:ascii="Times New Roman" w:hAnsi="Times New Roman"/>
          <w:color w:val="000000"/>
          <w:sz w:val="24"/>
          <w:szCs w:val="24"/>
        </w:rPr>
        <w:t>tda., solicitando aplicar un ajuste de tarifas en el servicio de provisión de agua potable sobre facturación con vencimiento junio 2024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”.</w:t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141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105">
        <w:rPr>
          <w:rFonts w:ascii="Times New Roman" w:hAnsi="Times New Roman"/>
          <w:color w:val="000000"/>
          <w:sz w:val="24"/>
          <w:szCs w:val="24"/>
        </w:rPr>
        <w:t>6275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 - Letra: C.T. - Año: 2024.</w:t>
      </w:r>
      <w:r w:rsidR="006B040D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</w:t>
      </w:r>
    </w:p>
    <w:p w14:paraId="20553118" w14:textId="1F2AF50C" w:rsidR="004C1404" w:rsidRDefault="004C1404" w:rsidP="002E0CC9">
      <w:pPr>
        <w:tabs>
          <w:tab w:val="left" w:pos="3828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7A18FD19" w14:textId="77777777" w:rsidR="00483E07" w:rsidRDefault="001E0A53" w:rsidP="00E4798E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CA116E1" w14:textId="77777777" w:rsidR="00914112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95D">
        <w:rPr>
          <w:rFonts w:ascii="Times New Roman" w:hAnsi="Times New Roman"/>
          <w:color w:val="000000"/>
          <w:sz w:val="24"/>
          <w:szCs w:val="24"/>
        </w:rPr>
        <w:tab/>
      </w:r>
      <w:r w:rsidRPr="0029595D">
        <w:rPr>
          <w:rFonts w:ascii="Times New Roman" w:hAnsi="Times New Roman"/>
          <w:color w:val="000000"/>
          <w:sz w:val="24"/>
          <w:szCs w:val="24"/>
        </w:rPr>
        <w:tab/>
      </w:r>
      <w:r w:rsidR="008A7597">
        <w:rPr>
          <w:rFonts w:ascii="Times New Roman" w:hAnsi="Times New Roman"/>
          <w:color w:val="000000"/>
          <w:sz w:val="24"/>
          <w:szCs w:val="24"/>
        </w:rPr>
        <w:tab/>
      </w:r>
      <w:r w:rsidR="008A7597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</w:p>
    <w:p w14:paraId="0A81E218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3D92F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EE91E0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13B1EE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5D4EBE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ABAC34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FF9E12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0F694B" w14:textId="77777777" w:rsidR="00914112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339545" w14:textId="465563EA" w:rsidR="0029595D" w:rsidRPr="0029595D" w:rsidRDefault="00914112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A7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95D" w:rsidRPr="0029595D">
        <w:rPr>
          <w:rFonts w:ascii="Times New Roman" w:hAnsi="Times New Roman"/>
          <w:color w:val="000000"/>
          <w:sz w:val="24"/>
          <w:szCs w:val="24"/>
        </w:rPr>
        <w:t xml:space="preserve">TOTORAS,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="0029595D" w:rsidRPr="0029595D">
        <w:rPr>
          <w:rFonts w:ascii="Times New Roman" w:hAnsi="Times New Roman"/>
          <w:color w:val="000000"/>
          <w:sz w:val="24"/>
          <w:szCs w:val="24"/>
        </w:rPr>
        <w:t xml:space="preserve"> de mayo de 2024.-</w:t>
      </w:r>
    </w:p>
    <w:p w14:paraId="0DF23F7A" w14:textId="77777777" w:rsidR="0029595D" w:rsidRP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FD62ED" w14:textId="77777777" w:rsidR="0029595D" w:rsidRP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C90341" w14:textId="02BB7BE1" w:rsidR="0029595D" w:rsidRPr="0029595D" w:rsidRDefault="00FC4B4E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Hlk166655569"/>
      <w:r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148E9056" w14:textId="1C9ED0A4" w:rsidR="0029595D" w:rsidRPr="00305F41" w:rsidRDefault="00FC4B4E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CP MA. GUADALUPE LANATTI</w:t>
      </w:r>
    </w:p>
    <w:p w14:paraId="3C43DDCD" w14:textId="4B581444" w:rsidR="0029595D" w:rsidRPr="0029595D" w:rsidRDefault="00FC4B4E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="0029595D" w:rsidRPr="0029595D">
        <w:rPr>
          <w:rFonts w:ascii="Times New Roman" w:hAnsi="Times New Roman"/>
          <w:color w:val="000000"/>
          <w:sz w:val="24"/>
          <w:szCs w:val="24"/>
        </w:rPr>
        <w:t>:</w:t>
      </w:r>
    </w:p>
    <w:bookmarkEnd w:id="12"/>
    <w:p w14:paraId="4107525B" w14:textId="77E79E9D" w:rsid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EF3510" w14:textId="77777777" w:rsidR="0029595D" w:rsidRPr="0029595D" w:rsidRDefault="0029595D" w:rsidP="008634A2">
      <w:pPr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95D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03D39603" w14:textId="6431E72E" w:rsidR="0029595D" w:rsidRPr="0029595D" w:rsidRDefault="0029595D" w:rsidP="00FC4B4E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95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29595D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29595D">
        <w:rPr>
          <w:rFonts w:ascii="Times New Roman" w:hAnsi="Times New Roman"/>
          <w:color w:val="000000"/>
          <w:sz w:val="24"/>
          <w:szCs w:val="24"/>
        </w:rPr>
        <w:t xml:space="preserve"> que el día </w:t>
      </w:r>
      <w:r w:rsidR="00914112">
        <w:rPr>
          <w:rFonts w:ascii="Times New Roman" w:hAnsi="Times New Roman"/>
          <w:color w:val="000000"/>
          <w:sz w:val="24"/>
          <w:szCs w:val="24"/>
        </w:rPr>
        <w:t>23</w:t>
      </w:r>
      <w:r w:rsidR="00305F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95D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305F41">
        <w:rPr>
          <w:rFonts w:ascii="Times New Roman" w:hAnsi="Times New Roman"/>
          <w:color w:val="000000"/>
          <w:sz w:val="24"/>
          <w:szCs w:val="24"/>
        </w:rPr>
        <w:t>m</w:t>
      </w:r>
      <w:r w:rsidRPr="0029595D">
        <w:rPr>
          <w:rFonts w:ascii="Times New Roman" w:hAnsi="Times New Roman"/>
          <w:color w:val="000000"/>
          <w:sz w:val="24"/>
          <w:szCs w:val="24"/>
        </w:rPr>
        <w:t>ayo de 2024, se llevará a cabo la Sesión Ordinaria N°128</w:t>
      </w:r>
      <w:r w:rsidR="00914112">
        <w:rPr>
          <w:rFonts w:ascii="Times New Roman" w:hAnsi="Times New Roman"/>
          <w:color w:val="000000"/>
          <w:sz w:val="24"/>
          <w:szCs w:val="24"/>
        </w:rPr>
        <w:t>4</w:t>
      </w:r>
      <w:r w:rsidRPr="0029595D">
        <w:rPr>
          <w:rFonts w:ascii="Times New Roman" w:hAnsi="Times New Roman"/>
          <w:color w:val="00000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0BF95EFA" w14:textId="672E937B" w:rsidR="0029595D" w:rsidRPr="00305F41" w:rsidRDefault="0029595D" w:rsidP="00FC4B4E">
      <w:pPr>
        <w:tabs>
          <w:tab w:val="left" w:pos="3686"/>
        </w:tabs>
        <w:spacing w:before="100" w:beforeAutospacing="1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5F4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54546292" w14:textId="0A7573BB" w:rsidR="00483E07" w:rsidRDefault="00483E07" w:rsidP="00483E07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E105E4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E4798E">
        <w:rPr>
          <w:rFonts w:ascii="Times New Roman" w:hAnsi="Times New Roman"/>
          <w:color w:val="000000"/>
          <w:sz w:val="24"/>
          <w:szCs w:val="24"/>
        </w:rPr>
        <w:t>omisión de “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obierno” favorable en general y con modificaciones en particular, sobre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royecto de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rdenanza iniciado por el Departamento Ejecutivo Municipal, dejando sin efecto el art. 71 </w:t>
      </w:r>
      <w:proofErr w:type="spellStart"/>
      <w:r w:rsidRPr="00E4798E">
        <w:rPr>
          <w:rFonts w:ascii="Times New Roman" w:hAnsi="Times New Roman"/>
          <w:color w:val="000000"/>
          <w:sz w:val="24"/>
          <w:szCs w:val="24"/>
        </w:rPr>
        <w:t>pto</w:t>
      </w:r>
      <w:proofErr w:type="spellEnd"/>
      <w:r w:rsidRPr="00E4798E">
        <w:rPr>
          <w:rFonts w:ascii="Times New Roman" w:hAnsi="Times New Roman"/>
          <w:color w:val="000000"/>
          <w:sz w:val="24"/>
          <w:szCs w:val="24"/>
        </w:rPr>
        <w:t xml:space="preserve">. 2 de la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rd.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E4798E">
        <w:rPr>
          <w:rFonts w:ascii="Times New Roman" w:hAnsi="Times New Roman"/>
          <w:color w:val="000000"/>
          <w:sz w:val="24"/>
          <w:szCs w:val="24"/>
        </w:rPr>
        <w:t>º1619 “Ordenanza General Tributaria Año 2024” que establece la base imponible a los fines de liquidar el DREI para entidades que realicen actividades bancarias y/o financieras en virtud de lo expuesto en considerandos.”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4798E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Pr="00E4798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4798E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Pr="00E4798E">
        <w:rPr>
          <w:rFonts w:ascii="Times New Roman" w:hAnsi="Times New Roman"/>
          <w:color w:val="000000"/>
          <w:sz w:val="24"/>
          <w:szCs w:val="24"/>
        </w:rPr>
        <w:t>: 6254 - Letra: “D.E.M.” – Año: 2024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”.-</w:t>
      </w:r>
      <w:proofErr w:type="gramEnd"/>
    </w:p>
    <w:p w14:paraId="0CD4C05D" w14:textId="56E58EDF" w:rsidR="00E105E4" w:rsidRDefault="0029595D" w:rsidP="00305F41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83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0CC9">
        <w:rPr>
          <w:rFonts w:ascii="Times New Roman" w:hAnsi="Times New Roman"/>
          <w:color w:val="000000"/>
          <w:sz w:val="24"/>
          <w:szCs w:val="24"/>
        </w:rPr>
        <w:t>d</w:t>
      </w:r>
      <w:r w:rsidR="00E105E4">
        <w:rPr>
          <w:rFonts w:ascii="Times New Roman" w:hAnsi="Times New Roman"/>
          <w:color w:val="000000"/>
          <w:sz w:val="24"/>
          <w:szCs w:val="24"/>
        </w:rPr>
        <w:t>) “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Despacho de la </w:t>
      </w:r>
      <w:r w:rsidR="00EA34AD">
        <w:rPr>
          <w:rFonts w:ascii="Times New Roman" w:hAnsi="Times New Roman"/>
          <w:color w:val="000000"/>
          <w:sz w:val="24"/>
          <w:szCs w:val="24"/>
        </w:rPr>
        <w:t>C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omisión de “Gobierno” favorable en general y en particular, sobre</w:t>
      </w:r>
      <w:r w:rsidR="00E4798E" w:rsidRPr="00E4798E">
        <w:t xml:space="preserve"> 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 xml:space="preserve">nota remitida por vecino de </w:t>
      </w:r>
      <w:r w:rsidR="00E4798E">
        <w:rPr>
          <w:rFonts w:ascii="Times New Roman" w:hAnsi="Times New Roman"/>
          <w:color w:val="000000"/>
          <w:sz w:val="24"/>
          <w:szCs w:val="24"/>
        </w:rPr>
        <w:t>T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 xml:space="preserve">otoras, solicitando realizar una excepción en la </w:t>
      </w:r>
      <w:r w:rsidR="00E4798E">
        <w:rPr>
          <w:rFonts w:ascii="Times New Roman" w:hAnsi="Times New Roman"/>
          <w:color w:val="000000"/>
          <w:sz w:val="24"/>
          <w:szCs w:val="24"/>
        </w:rPr>
        <w:t>O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>rdenanza de ordenamiento urbano</w:t>
      </w:r>
      <w:r w:rsidR="00E4798E">
        <w:rPr>
          <w:rFonts w:ascii="Times New Roman" w:hAnsi="Times New Roman"/>
          <w:color w:val="000000"/>
          <w:sz w:val="24"/>
          <w:szCs w:val="24"/>
        </w:rPr>
        <w:t>,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 xml:space="preserve"> a fin de llevar a cabo una construcción que excede los límites de altura establecidos</w:t>
      </w:r>
      <w:r w:rsidR="00E4798E" w:rsidRPr="00E105E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105E4" w:rsidRPr="00E105E4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105E4" w:rsidRPr="00E105E4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E105E4" w:rsidRPr="00E105E4">
        <w:rPr>
          <w:rFonts w:ascii="Times New Roman" w:hAnsi="Times New Roman"/>
          <w:color w:val="000000"/>
          <w:sz w:val="24"/>
          <w:szCs w:val="24"/>
        </w:rPr>
        <w:t>: 625</w:t>
      </w:r>
      <w:r w:rsidR="00E4798E">
        <w:rPr>
          <w:rFonts w:ascii="Times New Roman" w:hAnsi="Times New Roman"/>
          <w:color w:val="000000"/>
          <w:sz w:val="24"/>
          <w:szCs w:val="24"/>
        </w:rPr>
        <w:t>5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- Letra: “</w:t>
      </w:r>
      <w:r w:rsidR="00E4798E">
        <w:rPr>
          <w:rFonts w:ascii="Times New Roman" w:hAnsi="Times New Roman"/>
          <w:color w:val="000000"/>
          <w:sz w:val="24"/>
          <w:szCs w:val="24"/>
        </w:rPr>
        <w:t>C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.</w:t>
      </w:r>
      <w:r w:rsidR="00E4798E">
        <w:rPr>
          <w:rFonts w:ascii="Times New Roman" w:hAnsi="Times New Roman"/>
          <w:color w:val="000000"/>
          <w:sz w:val="24"/>
          <w:szCs w:val="24"/>
        </w:rPr>
        <w:t>T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” – Año: 2024</w:t>
      </w:r>
      <w:r w:rsidR="00E4798E">
        <w:rPr>
          <w:rFonts w:ascii="Times New Roman" w:hAnsi="Times New Roman"/>
          <w:color w:val="000000"/>
          <w:sz w:val="24"/>
          <w:szCs w:val="24"/>
        </w:rPr>
        <w:t>.</w:t>
      </w:r>
      <w:r w:rsidR="00E105E4">
        <w:rPr>
          <w:rFonts w:ascii="Times New Roman" w:hAnsi="Times New Roman"/>
          <w:color w:val="000000"/>
          <w:sz w:val="24"/>
          <w:szCs w:val="24"/>
        </w:rPr>
        <w:t>”</w:t>
      </w:r>
    </w:p>
    <w:p w14:paraId="06E8CDAD" w14:textId="77777777" w:rsidR="00E4798E" w:rsidRDefault="005F3343" w:rsidP="00A90411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F33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0A5AE8" w14:textId="20706CD0" w:rsidR="001B673E" w:rsidRDefault="00EA34AD" w:rsidP="00A90411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D26A8B"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57191C41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9671F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CE493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63D9FA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A4F697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0BB24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FDB35" w14:textId="62F8DC3E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262859" w14:textId="52E67F13" w:rsidR="005F3343" w:rsidRDefault="005F33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A5E434" w14:textId="4A30811F" w:rsidR="005F3343" w:rsidRDefault="005F33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8"/>
    <w:p w14:paraId="356F0228" w14:textId="1BF89448" w:rsidR="003D3EAC" w:rsidRDefault="003D3EAC" w:rsidP="005F334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sectPr w:rsidR="003D3EAC" w:rsidSect="00305F41">
      <w:headerReference w:type="default" r:id="rId8"/>
      <w:pgSz w:w="12242" w:h="20163" w:code="181"/>
      <w:pgMar w:top="1418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94D5C" w14:textId="77777777" w:rsidR="000F7318" w:rsidRDefault="000F7318" w:rsidP="002F1312">
      <w:pPr>
        <w:spacing w:after="0" w:line="240" w:lineRule="auto"/>
      </w:pPr>
      <w:r>
        <w:separator/>
      </w:r>
    </w:p>
  </w:endnote>
  <w:endnote w:type="continuationSeparator" w:id="0">
    <w:p w14:paraId="7E652DC5" w14:textId="77777777" w:rsidR="000F7318" w:rsidRDefault="000F731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D05E2" w14:textId="77777777" w:rsidR="000F7318" w:rsidRDefault="000F7318" w:rsidP="002F1312">
      <w:pPr>
        <w:spacing w:after="0" w:line="240" w:lineRule="auto"/>
      </w:pPr>
      <w:r>
        <w:separator/>
      </w:r>
    </w:p>
  </w:footnote>
  <w:footnote w:type="continuationSeparator" w:id="0">
    <w:p w14:paraId="14429656" w14:textId="77777777" w:rsidR="000F7318" w:rsidRDefault="000F7318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318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24E49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1675"/>
    <w:rsid w:val="00183341"/>
    <w:rsid w:val="00183742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A770F"/>
    <w:rsid w:val="001B2FF7"/>
    <w:rsid w:val="001B377E"/>
    <w:rsid w:val="001B3B68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14800"/>
    <w:rsid w:val="00215867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595D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0CC9"/>
    <w:rsid w:val="002E0D9B"/>
    <w:rsid w:val="002E2C8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48E2"/>
    <w:rsid w:val="0034727C"/>
    <w:rsid w:val="00350E5C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5479"/>
    <w:rsid w:val="00447E02"/>
    <w:rsid w:val="00471696"/>
    <w:rsid w:val="00471E5F"/>
    <w:rsid w:val="00476EAA"/>
    <w:rsid w:val="00481F2B"/>
    <w:rsid w:val="00482EEE"/>
    <w:rsid w:val="004830DA"/>
    <w:rsid w:val="00483E07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404"/>
    <w:rsid w:val="004C16F0"/>
    <w:rsid w:val="004C25BF"/>
    <w:rsid w:val="004C3083"/>
    <w:rsid w:val="004C4644"/>
    <w:rsid w:val="004D255D"/>
    <w:rsid w:val="004D6617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3F34"/>
    <w:rsid w:val="00525631"/>
    <w:rsid w:val="00544ECE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E7A69"/>
    <w:rsid w:val="005F14DD"/>
    <w:rsid w:val="005F1E84"/>
    <w:rsid w:val="005F3343"/>
    <w:rsid w:val="0060162C"/>
    <w:rsid w:val="006104A8"/>
    <w:rsid w:val="00611ACC"/>
    <w:rsid w:val="0061439E"/>
    <w:rsid w:val="006213ED"/>
    <w:rsid w:val="00622DF1"/>
    <w:rsid w:val="00623CDB"/>
    <w:rsid w:val="00631C73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1616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4B80"/>
    <w:rsid w:val="00776E1E"/>
    <w:rsid w:val="00791C6C"/>
    <w:rsid w:val="007A1363"/>
    <w:rsid w:val="007A2215"/>
    <w:rsid w:val="007A64BD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57D3"/>
    <w:rsid w:val="008564B8"/>
    <w:rsid w:val="0085661B"/>
    <w:rsid w:val="008634A2"/>
    <w:rsid w:val="0086560A"/>
    <w:rsid w:val="00867786"/>
    <w:rsid w:val="008711C1"/>
    <w:rsid w:val="00874263"/>
    <w:rsid w:val="00874F29"/>
    <w:rsid w:val="00876096"/>
    <w:rsid w:val="00876B38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4112"/>
    <w:rsid w:val="0091521B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29FA"/>
    <w:rsid w:val="00976220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05E4"/>
    <w:rsid w:val="00E13AA3"/>
    <w:rsid w:val="00E17958"/>
    <w:rsid w:val="00E246CD"/>
    <w:rsid w:val="00E26052"/>
    <w:rsid w:val="00E27949"/>
    <w:rsid w:val="00E31625"/>
    <w:rsid w:val="00E31927"/>
    <w:rsid w:val="00E378CF"/>
    <w:rsid w:val="00E414E4"/>
    <w:rsid w:val="00E419C2"/>
    <w:rsid w:val="00E42008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3835"/>
    <w:rsid w:val="00F040D0"/>
    <w:rsid w:val="00F07912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4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4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118</cp:revision>
  <cp:lastPrinted>2024-05-22T14:17:00Z</cp:lastPrinted>
  <dcterms:created xsi:type="dcterms:W3CDTF">2021-12-29T16:03:00Z</dcterms:created>
  <dcterms:modified xsi:type="dcterms:W3CDTF">2024-05-22T14:21:00Z</dcterms:modified>
</cp:coreProperties>
</file>