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99A024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20</w:t>
      </w:r>
    </w:p>
    <w:p w14:paraId="1C1DF111" w14:textId="77777777" w:rsidR="00B114C7" w:rsidRDefault="00AA057A" w:rsidP="006935B4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A79EED7" w14:textId="77777777" w:rsidR="006935B4" w:rsidRPr="00C310FF" w:rsidRDefault="003E1ABE" w:rsidP="006935B4">
      <w:pPr>
        <w:pStyle w:val="NormalWeb"/>
        <w:tabs>
          <w:tab w:val="left" w:pos="851"/>
        </w:tabs>
        <w:spacing w:after="360" w:afterAutospacing="0"/>
        <w:jc w:val="both"/>
        <w:rPr>
          <w:color w:val="000000"/>
        </w:rPr>
      </w:pPr>
      <w:r>
        <w:rPr>
          <w:color w:val="000000"/>
        </w:rPr>
        <w:tab/>
      </w:r>
      <w:r w:rsidR="006935B4" w:rsidRPr="004B0710">
        <w:rPr>
          <w:color w:val="000000"/>
        </w:rPr>
        <w:t>Los movimientos de partidas enviados a este Concejo mensualmente por el D</w:t>
      </w:r>
      <w:r w:rsidR="006935B4">
        <w:rPr>
          <w:color w:val="000000"/>
        </w:rPr>
        <w:t xml:space="preserve">epartamento </w:t>
      </w:r>
      <w:r w:rsidR="006935B4" w:rsidRPr="004B0710">
        <w:rPr>
          <w:color w:val="000000"/>
        </w:rPr>
        <w:t>E</w:t>
      </w:r>
      <w:r w:rsidR="006935B4">
        <w:rPr>
          <w:color w:val="000000"/>
        </w:rPr>
        <w:t xml:space="preserve">jecutivo </w:t>
      </w:r>
      <w:r w:rsidR="006935B4" w:rsidRPr="004B0710">
        <w:rPr>
          <w:color w:val="000000"/>
        </w:rPr>
        <w:t>M</w:t>
      </w:r>
      <w:r w:rsidR="006935B4">
        <w:rPr>
          <w:color w:val="000000"/>
        </w:rPr>
        <w:t>unicipal;</w:t>
      </w:r>
      <w:r w:rsidR="006935B4" w:rsidRPr="00C517DA">
        <w:rPr>
          <w:color w:val="000000"/>
        </w:rPr>
        <w:t xml:space="preserve"> y</w:t>
      </w:r>
      <w:r w:rsidR="006935B4">
        <w:rPr>
          <w:color w:val="000000"/>
        </w:rPr>
        <w:t>,</w:t>
      </w:r>
    </w:p>
    <w:p w14:paraId="22CC66FA" w14:textId="77777777" w:rsidR="006935B4" w:rsidRPr="00C310FF" w:rsidRDefault="006935B4" w:rsidP="006935B4">
      <w:pPr>
        <w:spacing w:before="120"/>
        <w:jc w:val="both"/>
        <w:rPr>
          <w:b/>
          <w:sz w:val="24"/>
          <w:szCs w:val="24"/>
        </w:rPr>
      </w:pPr>
      <w:r w:rsidRPr="00C310FF">
        <w:rPr>
          <w:b/>
          <w:sz w:val="24"/>
          <w:szCs w:val="24"/>
        </w:rPr>
        <w:t>CONSIDERANDO:</w:t>
      </w:r>
    </w:p>
    <w:p w14:paraId="1697597E" w14:textId="1F10970D" w:rsidR="006935B4" w:rsidRPr="00F62DD6" w:rsidRDefault="006935B4" w:rsidP="006935B4">
      <w:pPr>
        <w:pStyle w:val="NormalWeb"/>
        <w:tabs>
          <w:tab w:val="left" w:pos="2127"/>
        </w:tabs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F62DD6">
        <w:rPr>
          <w:color w:val="000000"/>
        </w:rPr>
        <w:t>Que es necesario que, como organismo de contralor, contemos con la información precisa acerca de los ingresos y egresos que se producen en el Municipio</w:t>
      </w:r>
      <w:r>
        <w:rPr>
          <w:color w:val="000000"/>
        </w:rPr>
        <w:t>;</w:t>
      </w:r>
    </w:p>
    <w:p w14:paraId="4750F3FD" w14:textId="689212F0" w:rsidR="006935B4" w:rsidRPr="00F62DD6" w:rsidRDefault="006935B4" w:rsidP="006935B4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F62DD6">
        <w:rPr>
          <w:color w:val="000000"/>
        </w:rPr>
        <w:t>Que, en el ítem MANTENIMIENTO CAMINOS RURALES, desde el mes de enero hasta septiembre del corriente año, se observa una erogación de $ 509.600.</w:t>
      </w:r>
      <w:r>
        <w:rPr>
          <w:color w:val="000000"/>
        </w:rPr>
        <w:t>-;</w:t>
      </w:r>
    </w:p>
    <w:p w14:paraId="07AD1A1D" w14:textId="25C3AC21" w:rsidR="006935B4" w:rsidRDefault="006935B4" w:rsidP="006935B4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F62DD6">
        <w:rPr>
          <w:color w:val="000000"/>
        </w:rPr>
        <w:t xml:space="preserve">Que veríamos con agrado que se informe a este </w:t>
      </w:r>
      <w:r>
        <w:rPr>
          <w:color w:val="000000"/>
        </w:rPr>
        <w:t>C</w:t>
      </w:r>
      <w:r w:rsidRPr="00F62DD6">
        <w:rPr>
          <w:color w:val="000000"/>
        </w:rPr>
        <w:t xml:space="preserve">uerpo si el Mantenimiento de caminos rurales está </w:t>
      </w:r>
      <w:proofErr w:type="gramStart"/>
      <w:r w:rsidRPr="00F62DD6">
        <w:rPr>
          <w:color w:val="000000"/>
        </w:rPr>
        <w:t>contemplado</w:t>
      </w:r>
      <w:r>
        <w:rPr>
          <w:color w:val="000000"/>
        </w:rPr>
        <w:t xml:space="preserve">, </w:t>
      </w:r>
      <w:r w:rsidRPr="00F62DD6">
        <w:rPr>
          <w:color w:val="000000"/>
        </w:rPr>
        <w:t xml:space="preserve"> además</w:t>
      </w:r>
      <w:proofErr w:type="gramEnd"/>
      <w:r w:rsidRPr="00F62DD6">
        <w:rPr>
          <w:color w:val="000000"/>
        </w:rPr>
        <w:t>, en otro ítem por resultar muy exiguo dicho desembolso para una tarea tan compleja.</w:t>
      </w:r>
    </w:p>
    <w:p w14:paraId="06B981C5" w14:textId="127D91FE" w:rsidR="00AB7E20" w:rsidRPr="001E1003" w:rsidRDefault="006935B4" w:rsidP="006935B4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="00350540">
        <w:rPr>
          <w:color w:val="000000"/>
        </w:rPr>
        <w:t>P</w:t>
      </w:r>
      <w:r w:rsidR="00AB7E20" w:rsidRPr="001E1003">
        <w:t xml:space="preserve">or </w:t>
      </w:r>
      <w:proofErr w:type="spellStart"/>
      <w:r w:rsidR="00AB7E20" w:rsidRPr="001E1003">
        <w:t>tod</w:t>
      </w:r>
      <w:proofErr w:type="spellEnd"/>
      <w:r w:rsidR="00AB7E20" w:rsidRPr="001E1003">
        <w:rPr>
          <w:lang w:val="es-ES_tradnl"/>
        </w:rPr>
        <w:t xml:space="preserve">o </w:t>
      </w:r>
      <w:r w:rsidR="00AB7E20" w:rsidRPr="001E1003">
        <w:t xml:space="preserve">ello, el Concejo Municipal de Totoras, en uso de las atribuciones que le confiere la Ley Orgánica de Municipalidades </w:t>
      </w:r>
      <w:proofErr w:type="spellStart"/>
      <w:r w:rsidR="00AB7E20" w:rsidRPr="001E1003">
        <w:t>N°</w:t>
      </w:r>
      <w:proofErr w:type="spellEnd"/>
      <w:r w:rsidR="00AB7E20" w:rsidRPr="001E1003">
        <w:t>: 2756 y su propio Reglamento Interno, formula la siguiente:</w:t>
      </w:r>
    </w:p>
    <w:p w14:paraId="15B419CB" w14:textId="77777777" w:rsidR="00AB7E20" w:rsidRDefault="00AB7E20" w:rsidP="00350540">
      <w:pPr>
        <w:tabs>
          <w:tab w:val="left" w:pos="1985"/>
        </w:tabs>
        <w:jc w:val="both"/>
      </w:pPr>
    </w:p>
    <w:p w14:paraId="394E2F34" w14:textId="77777777" w:rsidR="00AB7E20" w:rsidRDefault="00AB7E20" w:rsidP="00350540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D02B32B" w14:textId="77777777" w:rsidR="006935B4" w:rsidRDefault="006935B4" w:rsidP="006935B4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proofErr w:type="gramStart"/>
      <w:r>
        <w:rPr>
          <w:b/>
          <w:u w:val="single"/>
        </w:rPr>
        <w:t>).-</w:t>
      </w:r>
      <w:proofErr w:type="gramEnd"/>
      <w:r w:rsidRPr="00C517DA">
        <w:rPr>
          <w:b/>
        </w:rPr>
        <w:t xml:space="preserve"> </w:t>
      </w:r>
      <w:r w:rsidRPr="005C122F">
        <w:rPr>
          <w:b/>
        </w:rPr>
        <w:t xml:space="preserve"> </w:t>
      </w:r>
      <w:proofErr w:type="spellStart"/>
      <w:r w:rsidRPr="00F62DD6">
        <w:rPr>
          <w:color w:val="000000"/>
        </w:rPr>
        <w:t>Solicítase</w:t>
      </w:r>
      <w:proofErr w:type="spellEnd"/>
      <w:r w:rsidRPr="00F62DD6">
        <w:rPr>
          <w:color w:val="000000"/>
        </w:rPr>
        <w:t xml:space="preserve"> al Departamento Ejecutivo que, a través del área de Hacienda, se haga llegar a este cuerpo un informe sobre si el MANTENIMIENTO DE CAMINOS RURALES recibe aportes que figuran en otros ítems.</w:t>
      </w:r>
    </w:p>
    <w:p w14:paraId="4BA07214" w14:textId="77777777" w:rsidR="006935B4" w:rsidRPr="00577200" w:rsidRDefault="006935B4" w:rsidP="006935B4">
      <w:pPr>
        <w:pStyle w:val="NormalWeb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 xml:space="preserve">ARTÍCULO </w:t>
      </w:r>
      <w:r>
        <w:rPr>
          <w:b/>
          <w:color w:val="000000"/>
          <w:u w:val="single"/>
        </w:rPr>
        <w:t>2</w:t>
      </w:r>
      <w:r w:rsidRPr="00577200">
        <w:rPr>
          <w:b/>
          <w:color w:val="000000"/>
          <w:u w:val="single"/>
        </w:rPr>
        <w:t>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577200">
        <w:rPr>
          <w:color w:val="000000"/>
        </w:rPr>
        <w:t xml:space="preserve"> 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Municipal.-.</w:t>
      </w:r>
    </w:p>
    <w:p w14:paraId="29357727" w14:textId="77777777" w:rsidR="001B12F6" w:rsidRDefault="001B12F6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11EA41B8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156611">
        <w:t xml:space="preserve"> </w:t>
      </w:r>
      <w:r w:rsidR="00CD615D">
        <w:t>veinticuatro</w:t>
      </w:r>
      <w:r w:rsidR="00FF0189">
        <w:t xml:space="preserve">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2D276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12</cp:revision>
  <cp:lastPrinted>2022-11-24T13:27:00Z</cp:lastPrinted>
  <dcterms:created xsi:type="dcterms:W3CDTF">2022-11-17T12:26:00Z</dcterms:created>
  <dcterms:modified xsi:type="dcterms:W3CDTF">2022-11-24T13:28:00Z</dcterms:modified>
</cp:coreProperties>
</file>