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06E8DBA6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3442116"/>
      <w:r>
        <w:rPr>
          <w:bCs/>
          <w:lang w:val="es-MX"/>
        </w:rPr>
        <w:t xml:space="preserve">      </w:t>
      </w:r>
      <w:r w:rsidRPr="00E9343A">
        <w:rPr>
          <w:bCs/>
          <w:lang w:val="es-MX"/>
        </w:rPr>
        <w:t xml:space="preserve">TOTORAS, </w:t>
      </w:r>
      <w:r w:rsidR="00470803">
        <w:rPr>
          <w:bCs/>
          <w:lang w:val="es-MX"/>
        </w:rPr>
        <w:t>05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470803">
        <w:rPr>
          <w:bCs/>
          <w:lang w:val="es-MX"/>
        </w:rPr>
        <w:t>octubre</w:t>
      </w:r>
      <w:r w:rsidRPr="00E9343A">
        <w:rPr>
          <w:bCs/>
          <w:lang w:val="es-MX"/>
        </w:rPr>
        <w:t xml:space="preserve"> de 2022.-</w:t>
      </w:r>
      <w:bookmarkStart w:id="3" w:name="_Hlk114045514"/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733697F6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0EAD10F6" w14:textId="34DB4638" w:rsidR="00E9343A" w:rsidRPr="00E9343A" w:rsidRDefault="00D814CE" w:rsidP="00E71BE6">
      <w:pPr>
        <w:pStyle w:val="NormalWeb"/>
        <w:spacing w:before="120" w:beforeAutospacing="0" w:after="120" w:afterAutospacing="0"/>
        <w:jc w:val="both"/>
        <w:rPr>
          <w:bCs/>
        </w:rPr>
      </w:pPr>
      <w:bookmarkStart w:id="4" w:name="_Hlk115252362"/>
      <w:r>
        <w:rPr>
          <w:bCs/>
        </w:rPr>
        <w:t xml:space="preserve">SR./ </w:t>
      </w:r>
      <w:r w:rsidR="00C314D9">
        <w:rPr>
          <w:bCs/>
        </w:rPr>
        <w:t>SRA.</w:t>
      </w:r>
    </w:p>
    <w:p w14:paraId="2070675D" w14:textId="58595C96" w:rsidR="00E9343A" w:rsidRPr="00E9343A" w:rsidRDefault="00D814CE" w:rsidP="00E9343A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………………………………………….</w:t>
      </w:r>
    </w:p>
    <w:p w14:paraId="133A24E4" w14:textId="279107D9" w:rsidR="00E9343A" w:rsidRPr="00E9343A" w:rsidRDefault="00C314D9" w:rsidP="00E9343A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="00E9343A" w:rsidRPr="00E9343A">
        <w:rPr>
          <w:bCs/>
          <w:u w:val="single"/>
        </w:rPr>
        <w:t>:</w:t>
      </w:r>
    </w:p>
    <w:bookmarkEnd w:id="3"/>
    <w:bookmarkEnd w:id="4"/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0D704377" w14:textId="77777777" w:rsidR="00DC67B2" w:rsidRPr="00E9343A" w:rsidRDefault="00DC67B2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7393F50A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470803">
        <w:rPr>
          <w:bCs/>
        </w:rPr>
        <w:t>0</w:t>
      </w:r>
      <w:r w:rsidR="006500D5">
        <w:rPr>
          <w:bCs/>
        </w:rPr>
        <w:t xml:space="preserve">6 </w:t>
      </w:r>
      <w:r w:rsidRPr="00E9343A">
        <w:rPr>
          <w:bCs/>
        </w:rPr>
        <w:t xml:space="preserve">de </w:t>
      </w:r>
      <w:r w:rsidR="00470803">
        <w:rPr>
          <w:bCs/>
        </w:rPr>
        <w:t>octubre</w:t>
      </w:r>
      <w:r w:rsidRPr="00E9343A">
        <w:rPr>
          <w:bCs/>
        </w:rPr>
        <w:t xml:space="preserve"> de 2022, se llevará a cabo la Sesión Ordinaria </w:t>
      </w:r>
      <w:proofErr w:type="spellStart"/>
      <w:r w:rsidRPr="00E9343A">
        <w:rPr>
          <w:bCs/>
        </w:rPr>
        <w:t>N°</w:t>
      </w:r>
      <w:proofErr w:type="spellEnd"/>
      <w:r w:rsidR="00470803">
        <w:rPr>
          <w:bCs/>
        </w:rPr>
        <w:t xml:space="preserve"> </w:t>
      </w:r>
      <w:r w:rsidRPr="00E9343A">
        <w:rPr>
          <w:bCs/>
        </w:rPr>
        <w:t>1.2</w:t>
      </w:r>
      <w:r w:rsidR="00470803">
        <w:rPr>
          <w:bCs/>
        </w:rPr>
        <w:t>30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p w14:paraId="1A9941E7" w14:textId="5CB35F59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1.34</w:t>
      </w:r>
      <w:r w:rsidR="006500D5">
        <w:rPr>
          <w:bCs/>
        </w:rPr>
        <w:t>5</w:t>
      </w:r>
      <w:r w:rsidRPr="00E9343A">
        <w:rPr>
          <w:bCs/>
        </w:rPr>
        <w:t>.-</w:t>
      </w:r>
    </w:p>
    <w:p w14:paraId="0481EA6D" w14:textId="37BD55BB" w:rsidR="003934CF" w:rsidRDefault="003934CF" w:rsidP="00DE765E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Pr="00E9343A">
        <w:rPr>
          <w:bCs/>
          <w:lang w:val="es-MX"/>
        </w:rPr>
        <w:t>a)</w:t>
      </w:r>
      <w:r w:rsidR="006500D5">
        <w:rPr>
          <w:bCs/>
          <w:lang w:val="es-MX"/>
        </w:rPr>
        <w:t xml:space="preserve"> No hay </w:t>
      </w:r>
      <w:proofErr w:type="gramStart"/>
      <w:r w:rsidR="006500D5">
        <w:rPr>
          <w:bCs/>
          <w:lang w:val="es-MX"/>
        </w:rPr>
        <w:t>entrada</w:t>
      </w:r>
      <w:r w:rsidR="008460E7">
        <w:rPr>
          <w:lang w:val="es-MX"/>
        </w:rPr>
        <w:t>.-</w:t>
      </w:r>
      <w:proofErr w:type="gramEnd"/>
      <w:r w:rsidR="008460E7">
        <w:rPr>
          <w:lang w:val="es-MX"/>
        </w:rPr>
        <w:t xml:space="preserve"> </w:t>
      </w:r>
    </w:p>
    <w:p w14:paraId="28E7CC08" w14:textId="7386A7AD" w:rsidR="00764473" w:rsidRDefault="003934CF" w:rsidP="00215EF7">
      <w:pPr>
        <w:pStyle w:val="NormalWeb"/>
        <w:tabs>
          <w:tab w:val="left" w:pos="3828"/>
        </w:tabs>
        <w:spacing w:after="120" w:afterAutospacing="0"/>
        <w:jc w:val="both"/>
        <w:rPr>
          <w:bCs/>
        </w:rPr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="00215EF7">
        <w:tab/>
      </w:r>
      <w:r w:rsidR="00B81A4E">
        <w:t>a)</w:t>
      </w:r>
      <w:r w:rsidR="006500D5">
        <w:t xml:space="preserve"> </w:t>
      </w:r>
      <w:r w:rsidR="00270CFF">
        <w:t>Comunicación</w:t>
      </w:r>
      <w:r w:rsidR="006500D5">
        <w:t xml:space="preserve"> remitid</w:t>
      </w:r>
      <w:r w:rsidR="00270CFF">
        <w:t>a vía mail</w:t>
      </w:r>
      <w:r w:rsidR="006500D5">
        <w:t xml:space="preserve"> por </w:t>
      </w:r>
      <w:r w:rsidR="00270CFF">
        <w:t>la Secretaría General d</w:t>
      </w:r>
      <w:r w:rsidR="006500D5">
        <w:t>el Poder Ejecutivo Nacional</w:t>
      </w:r>
      <w:r w:rsidR="00270CFF">
        <w:t xml:space="preserve">; </w:t>
      </w:r>
      <w:r w:rsidR="006500D5">
        <w:t xml:space="preserve">a fin de acusar recibo de la Resolución </w:t>
      </w:r>
      <w:proofErr w:type="spellStart"/>
      <w:r w:rsidR="006500D5">
        <w:t>Nº</w:t>
      </w:r>
      <w:proofErr w:type="spellEnd"/>
      <w:r w:rsidR="006500D5">
        <w:t xml:space="preserve"> 1249/22, a través de la cual este Concejo solicitó la instrumentación de medidas </w:t>
      </w:r>
      <w:r w:rsidR="00270CFF">
        <w:t>para</w:t>
      </w:r>
      <w:r w:rsidR="006500D5">
        <w:t xml:space="preserve"> revertir las demoras registradas en el pago de prestaciones médico asistenciales a las personas con </w:t>
      </w:r>
      <w:proofErr w:type="gramStart"/>
      <w:r w:rsidR="006500D5">
        <w:t>discapacidad.-</w:t>
      </w:r>
      <w:proofErr w:type="gramEnd"/>
      <w:r w:rsidR="006500D5">
        <w:t xml:space="preserve"> </w:t>
      </w:r>
    </w:p>
    <w:p w14:paraId="1E1DD52C" w14:textId="361EBB47" w:rsidR="0045437C" w:rsidRDefault="0045437C" w:rsidP="00A0213E">
      <w:pPr>
        <w:pStyle w:val="NormalWeb"/>
        <w:tabs>
          <w:tab w:val="left" w:pos="3828"/>
        </w:tabs>
        <w:jc w:val="both"/>
        <w:rPr>
          <w:bCs/>
        </w:rPr>
      </w:pPr>
      <w:r>
        <w:rPr>
          <w:bCs/>
        </w:rPr>
        <w:tab/>
        <w:t>b)</w:t>
      </w:r>
      <w:r w:rsidR="00270CFF">
        <w:rPr>
          <w:bCs/>
        </w:rPr>
        <w:t xml:space="preserve"> Comunicación remitida vía mail por la Secretaría de Justicia, dependiente del Ministerio de Gobierno, </w:t>
      </w:r>
      <w:r w:rsidR="00215EF7">
        <w:rPr>
          <w:bCs/>
        </w:rPr>
        <w:t>J</w:t>
      </w:r>
      <w:r w:rsidR="00270CFF">
        <w:rPr>
          <w:bCs/>
        </w:rPr>
        <w:t xml:space="preserve">usticia y Derechos de la </w:t>
      </w:r>
      <w:r w:rsidR="00215EF7">
        <w:rPr>
          <w:bCs/>
        </w:rPr>
        <w:t>P</w:t>
      </w:r>
      <w:r w:rsidR="00270CFF">
        <w:rPr>
          <w:bCs/>
        </w:rPr>
        <w:t>rovincia de Santa Fe</w:t>
      </w:r>
      <w:r w:rsidR="00215EF7">
        <w:rPr>
          <w:bCs/>
        </w:rPr>
        <w:t xml:space="preserve">, en respuesta a Resolución </w:t>
      </w:r>
      <w:proofErr w:type="spellStart"/>
      <w:r w:rsidR="00215EF7">
        <w:rPr>
          <w:bCs/>
        </w:rPr>
        <w:t>Nº</w:t>
      </w:r>
      <w:proofErr w:type="spellEnd"/>
      <w:r w:rsidR="00215EF7">
        <w:rPr>
          <w:bCs/>
        </w:rPr>
        <w:t xml:space="preserve"> 1101/22, a través de la cual este Concejo solicitó un inmueble para uso exclusivo del Registro Civil en </w:t>
      </w:r>
      <w:proofErr w:type="gramStart"/>
      <w:r w:rsidR="00215EF7">
        <w:rPr>
          <w:bCs/>
        </w:rPr>
        <w:t>Totoras</w:t>
      </w:r>
      <w:r w:rsidR="00F06124">
        <w:rPr>
          <w:bCs/>
        </w:rPr>
        <w:t>.-</w:t>
      </w:r>
      <w:proofErr w:type="gramEnd"/>
    </w:p>
    <w:p w14:paraId="1AE3D7F0" w14:textId="0EAB36A1" w:rsidR="00A0213E" w:rsidRDefault="00764473" w:rsidP="00A0213E">
      <w:pPr>
        <w:pStyle w:val="NormalWeb"/>
        <w:tabs>
          <w:tab w:val="left" w:pos="4111"/>
        </w:tabs>
        <w:jc w:val="both"/>
        <w:rPr>
          <w:bCs/>
        </w:rPr>
      </w:pPr>
      <w:r>
        <w:rPr>
          <w:bCs/>
        </w:rPr>
        <w:t xml:space="preserve">4º) </w:t>
      </w:r>
      <w:r>
        <w:rPr>
          <w:b/>
          <w:u w:val="single"/>
        </w:rPr>
        <w:t>PROYECTOS DE CONCEJALES:</w:t>
      </w:r>
      <w:r w:rsidR="00635A85">
        <w:rPr>
          <w:b/>
        </w:rPr>
        <w:t xml:space="preserve"> </w:t>
      </w:r>
      <w:r w:rsidR="003E4ABC">
        <w:rPr>
          <w:bCs/>
        </w:rPr>
        <w:t xml:space="preserve">a) Proyecto de Ordenanza, iniciado por </w:t>
      </w:r>
      <w:proofErr w:type="gramStart"/>
      <w:r w:rsidR="003E4ABC">
        <w:rPr>
          <w:bCs/>
        </w:rPr>
        <w:t>Concejales</w:t>
      </w:r>
      <w:proofErr w:type="gramEnd"/>
      <w:r w:rsidR="003E4ABC">
        <w:rPr>
          <w:bCs/>
        </w:rPr>
        <w:t xml:space="preserve"> Titulares del Bloque “Juntos por el Cambio”, Carlos FONTANA y Daniela COGO, implementando la colocación de obleas de identificación con código QR, de manera que los Inspectores Municipales obtengan la información necesaria a través de celulares que posean la aplicación.</w:t>
      </w:r>
    </w:p>
    <w:p w14:paraId="39664B33" w14:textId="31DFE44F" w:rsidR="00AE6B19" w:rsidRPr="00AE6B19" w:rsidRDefault="00A0213E" w:rsidP="00A0213E">
      <w:pPr>
        <w:pStyle w:val="NormalWeb"/>
        <w:tabs>
          <w:tab w:val="left" w:pos="4111"/>
        </w:tabs>
        <w:jc w:val="both"/>
        <w:rPr>
          <w:bCs/>
        </w:rPr>
      </w:pPr>
      <w:r>
        <w:rPr>
          <w:bCs/>
        </w:rPr>
        <w:tab/>
      </w:r>
      <w:r w:rsidR="00AE6B19" w:rsidRPr="00AE6B19">
        <w:rPr>
          <w:bCs/>
        </w:rPr>
        <w:t>b)</w:t>
      </w:r>
      <w:r w:rsidR="00AE6B19">
        <w:rPr>
          <w:bCs/>
        </w:rPr>
        <w:t xml:space="preserve"> Proyecto de Minuta de Comunicación, </w:t>
      </w:r>
      <w:r w:rsidR="00AE6B19" w:rsidRPr="00AE6B19">
        <w:rPr>
          <w:bCs/>
          <w:lang w:val="es-AR"/>
        </w:rPr>
        <w:t xml:space="preserve">iniciado por Concejales Titulares del Bloque “Juntos por el Cambio”, Carlos FONTANA y Daniela COGO, </w:t>
      </w:r>
      <w:r w:rsidR="00AE6B19">
        <w:rPr>
          <w:bCs/>
          <w:lang w:val="es-AR"/>
        </w:rPr>
        <w:t xml:space="preserve">solicitando </w:t>
      </w:r>
      <w:proofErr w:type="gramStart"/>
      <w:r w:rsidR="00AE6B19">
        <w:rPr>
          <w:bCs/>
          <w:lang w:val="es-AR"/>
        </w:rPr>
        <w:t xml:space="preserve">al </w:t>
      </w:r>
      <w:r w:rsidR="00AE6B19">
        <w:rPr>
          <w:bCs/>
        </w:rPr>
        <w:t xml:space="preserve"> Departamento</w:t>
      </w:r>
      <w:proofErr w:type="gramEnd"/>
      <w:r w:rsidR="00AE6B19">
        <w:rPr>
          <w:bCs/>
        </w:rPr>
        <w:t xml:space="preserve"> Ejecutivo Municipal, que a través de Secretaría de Hacienda, se haga llegar a este cuerpo un informe detallado sobre las prestaciones y prestadores que se consideran dentro del ítem “Servicios Extraordinarios”.-</w:t>
      </w:r>
    </w:p>
    <w:p w14:paraId="5980243C" w14:textId="282867E7" w:rsidR="00270D06" w:rsidRDefault="00AE6B19" w:rsidP="00635A85">
      <w:pPr>
        <w:pStyle w:val="NormalWeb"/>
        <w:tabs>
          <w:tab w:val="left" w:pos="4111"/>
        </w:tabs>
        <w:spacing w:after="120" w:afterAutospacing="0"/>
        <w:jc w:val="both"/>
      </w:pPr>
      <w:r>
        <w:rPr>
          <w:b/>
        </w:rPr>
        <w:tab/>
      </w:r>
      <w:r w:rsidR="003E4ABC">
        <w:rPr>
          <w:bCs/>
        </w:rPr>
        <w:t>c</w:t>
      </w:r>
      <w:r w:rsidR="003934CF" w:rsidRPr="00E9343A">
        <w:rPr>
          <w:bCs/>
        </w:rPr>
        <w:t xml:space="preserve">) </w:t>
      </w:r>
      <w:bookmarkStart w:id="5" w:name="_Hlk115857268"/>
      <w:r w:rsidR="00270D06">
        <w:t xml:space="preserve">Proyecto de Minuta de Comunicación, iniciado por </w:t>
      </w:r>
      <w:proofErr w:type="gramStart"/>
      <w:r w:rsidR="00270D06">
        <w:t>Concejales</w:t>
      </w:r>
      <w:proofErr w:type="gramEnd"/>
      <w:r w:rsidR="00270D06">
        <w:t xml:space="preserve"> Titulares del Bloque “Totoras para Todos”, Javier GRIVA y Elián GRIVA, </w:t>
      </w:r>
      <w:bookmarkEnd w:id="5"/>
      <w:r w:rsidR="00270D06">
        <w:t>solicitando al Departamento Ejecutivo Municipal</w:t>
      </w:r>
      <w:r>
        <w:t>,</w:t>
      </w:r>
      <w:r w:rsidR="00270D06">
        <w:t xml:space="preserve"> que a través del área que corresponda, analice la posibilidad del dictado de un taller municipal de Cumbia cruzada para los meses restantes del año 2022.-</w:t>
      </w:r>
    </w:p>
    <w:p w14:paraId="722AC799" w14:textId="77777777" w:rsidR="00E42D20" w:rsidRDefault="00270D06" w:rsidP="00C61870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</w:rPr>
      </w:pPr>
      <w:r>
        <w:rPr>
          <w:bCs/>
        </w:rPr>
        <w:tab/>
      </w:r>
    </w:p>
    <w:p w14:paraId="7EF29CA9" w14:textId="77777777" w:rsidR="00E42D20" w:rsidRDefault="00E42D20" w:rsidP="00C61870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</w:rPr>
      </w:pPr>
    </w:p>
    <w:p w14:paraId="2A070D6A" w14:textId="77777777" w:rsidR="00E42D20" w:rsidRDefault="00E42D20" w:rsidP="00E42D20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</w:rPr>
      </w:pPr>
      <w:r>
        <w:rPr>
          <w:bCs/>
        </w:rPr>
        <w:tab/>
      </w:r>
    </w:p>
    <w:p w14:paraId="0A57D9D0" w14:textId="17531FA2" w:rsidR="00E42D20" w:rsidRPr="00E42D20" w:rsidRDefault="00E42D20" w:rsidP="00E42D20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lang w:val="es-MX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42D20">
        <w:rPr>
          <w:bCs/>
          <w:lang w:val="es-MX"/>
        </w:rPr>
        <w:t>TOTORAS, 05 de octubre de 2022.-</w:t>
      </w:r>
    </w:p>
    <w:p w14:paraId="616B9117" w14:textId="77777777" w:rsidR="00E42D20" w:rsidRPr="00E42D20" w:rsidRDefault="00E42D20" w:rsidP="00E42D20">
      <w:pPr>
        <w:pStyle w:val="NormalWeb"/>
        <w:tabs>
          <w:tab w:val="left" w:pos="4111"/>
        </w:tabs>
        <w:rPr>
          <w:bCs/>
          <w:lang w:val="es-MX"/>
        </w:rPr>
      </w:pPr>
    </w:p>
    <w:p w14:paraId="77319CD3" w14:textId="77777777" w:rsidR="00D814CE" w:rsidRPr="00E9343A" w:rsidRDefault="00D814CE" w:rsidP="00D814CE">
      <w:pPr>
        <w:pStyle w:val="NormalWeb"/>
        <w:spacing w:before="120" w:beforeAutospacing="0" w:after="120" w:afterAutospacing="0"/>
        <w:jc w:val="both"/>
        <w:rPr>
          <w:bCs/>
        </w:rPr>
      </w:pPr>
      <w:r>
        <w:rPr>
          <w:bCs/>
        </w:rPr>
        <w:t>SR./ SRA.</w:t>
      </w:r>
    </w:p>
    <w:p w14:paraId="455A4A41" w14:textId="77777777" w:rsidR="00D814CE" w:rsidRPr="00E9343A" w:rsidRDefault="00D814CE" w:rsidP="00D814CE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………………………………………….</w:t>
      </w:r>
    </w:p>
    <w:p w14:paraId="33DF8657" w14:textId="77777777" w:rsidR="00D814CE" w:rsidRPr="00E9343A" w:rsidRDefault="00D814CE" w:rsidP="00D814CE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Pr="00E9343A">
        <w:rPr>
          <w:bCs/>
          <w:u w:val="single"/>
        </w:rPr>
        <w:t>:</w:t>
      </w:r>
    </w:p>
    <w:p w14:paraId="24C1D124" w14:textId="77777777" w:rsidR="00635A85" w:rsidRDefault="00635A85" w:rsidP="00635A85">
      <w:pPr>
        <w:pStyle w:val="NormalWeb"/>
        <w:spacing w:beforeAutospacing="0" w:afterAutospacing="0"/>
        <w:jc w:val="both"/>
        <w:rPr>
          <w:bCs/>
          <w:u w:val="single"/>
        </w:rPr>
      </w:pPr>
    </w:p>
    <w:p w14:paraId="07E08F29" w14:textId="77777777" w:rsidR="00635A85" w:rsidRDefault="00635A85" w:rsidP="00635A85">
      <w:pPr>
        <w:pStyle w:val="NormalWeb"/>
        <w:spacing w:beforeAutospacing="0" w:afterAutospacing="0"/>
        <w:jc w:val="both"/>
        <w:rPr>
          <w:bCs/>
          <w:u w:val="single"/>
        </w:rPr>
      </w:pPr>
    </w:p>
    <w:p w14:paraId="56209496" w14:textId="3A8127CC" w:rsidR="00E42D20" w:rsidRPr="00E42D20" w:rsidRDefault="00E42D20" w:rsidP="00635A85">
      <w:pPr>
        <w:pStyle w:val="NormalWeb"/>
        <w:spacing w:beforeAutospacing="0" w:afterAutospacing="0"/>
        <w:jc w:val="both"/>
        <w:rPr>
          <w:bCs/>
          <w:u w:val="single"/>
        </w:rPr>
      </w:pPr>
      <w:r w:rsidRPr="00E42D20">
        <w:rPr>
          <w:bCs/>
        </w:rPr>
        <w:t>De mi mayor consideración:</w:t>
      </w:r>
    </w:p>
    <w:p w14:paraId="3AF1164F" w14:textId="77777777" w:rsidR="00E42D20" w:rsidRPr="00E42D20" w:rsidRDefault="00E42D20" w:rsidP="00E42D20">
      <w:pPr>
        <w:pStyle w:val="NormalWeb"/>
        <w:tabs>
          <w:tab w:val="left" w:pos="4111"/>
        </w:tabs>
        <w:rPr>
          <w:bCs/>
        </w:rPr>
      </w:pPr>
      <w:r w:rsidRPr="00E42D20">
        <w:rPr>
          <w:bCs/>
        </w:rPr>
        <w:t xml:space="preserve">                                              </w:t>
      </w:r>
      <w:proofErr w:type="spellStart"/>
      <w:r w:rsidRPr="00E42D20">
        <w:rPr>
          <w:bCs/>
        </w:rPr>
        <w:t>Comunícole</w:t>
      </w:r>
      <w:proofErr w:type="spellEnd"/>
      <w:r w:rsidRPr="00E42D20">
        <w:rPr>
          <w:bCs/>
        </w:rPr>
        <w:t xml:space="preserve"> que el día 06 de octubre de 2022, se llevará a cabo la Sesión Ordinaria </w:t>
      </w:r>
      <w:proofErr w:type="spellStart"/>
      <w:r w:rsidRPr="00E42D20">
        <w:rPr>
          <w:bCs/>
        </w:rPr>
        <w:t>N°</w:t>
      </w:r>
      <w:proofErr w:type="spellEnd"/>
      <w:r w:rsidRPr="00E42D20">
        <w:rPr>
          <w:bCs/>
        </w:rPr>
        <w:t xml:space="preserve"> 1.230 de este Concejo Municipal, en la Sala de Sesiones del Concejo Municipal de la Ciudad de Totoras, a las 9:00 horas, para tratar el siguiente:</w:t>
      </w:r>
    </w:p>
    <w:p w14:paraId="4DF1AA0B" w14:textId="77777777" w:rsidR="00E42D20" w:rsidRPr="00E42D20" w:rsidRDefault="00E42D20" w:rsidP="00E42D20">
      <w:pPr>
        <w:pStyle w:val="NormalWeb"/>
        <w:tabs>
          <w:tab w:val="left" w:pos="4111"/>
        </w:tabs>
        <w:spacing w:before="120" w:after="120"/>
        <w:jc w:val="center"/>
        <w:rPr>
          <w:b/>
          <w:bCs/>
          <w:u w:val="single"/>
        </w:rPr>
      </w:pPr>
      <w:r w:rsidRPr="00E42D20">
        <w:rPr>
          <w:b/>
          <w:bCs/>
          <w:u w:val="single"/>
        </w:rPr>
        <w:t>ORDEN DEL DIA</w:t>
      </w:r>
    </w:p>
    <w:p w14:paraId="48C50085" w14:textId="11732B7B" w:rsidR="00AE6B19" w:rsidRDefault="00E42D20" w:rsidP="00C61870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</w:rPr>
      </w:pPr>
      <w:r>
        <w:rPr>
          <w:bCs/>
        </w:rPr>
        <w:tab/>
      </w:r>
      <w:r w:rsidR="00AE6B19">
        <w:rPr>
          <w:bCs/>
        </w:rPr>
        <w:t xml:space="preserve">d) </w:t>
      </w:r>
      <w:r w:rsidR="00AE6B19" w:rsidRPr="00AE6B19">
        <w:rPr>
          <w:bCs/>
          <w:lang w:val="es-AR"/>
        </w:rPr>
        <w:t xml:space="preserve">Proyecto de Minuta de Comunicación, iniciado por Concejales Titulares del Bloque “Totoras para Todos”, Javier GRIVA y Elián GRIVA, </w:t>
      </w:r>
      <w:r w:rsidR="00AE6B19">
        <w:rPr>
          <w:bCs/>
        </w:rPr>
        <w:t xml:space="preserve">solicitando al Departamento Ejecutivo Municipal, que a través del área que corresponda se modifique </w:t>
      </w:r>
      <w:r w:rsidR="00D22FAD">
        <w:rPr>
          <w:bCs/>
        </w:rPr>
        <w:t xml:space="preserve">la programación </w:t>
      </w:r>
      <w:r w:rsidR="00AE6B19">
        <w:rPr>
          <w:bCs/>
        </w:rPr>
        <w:t>de semáforos en calle San Martín, con el objeto de que no queden</w:t>
      </w:r>
      <w:r w:rsidR="00D22FAD">
        <w:rPr>
          <w:bCs/>
        </w:rPr>
        <w:t xml:space="preserve"> funcionando</w:t>
      </w:r>
      <w:r w:rsidR="00AE6B19">
        <w:rPr>
          <w:bCs/>
        </w:rPr>
        <w:t xml:space="preserve"> </w:t>
      </w:r>
      <w:r w:rsidR="00D22FAD">
        <w:rPr>
          <w:bCs/>
        </w:rPr>
        <w:t>de</w:t>
      </w:r>
      <w:r w:rsidR="00AE6B19">
        <w:rPr>
          <w:bCs/>
        </w:rPr>
        <w:t xml:space="preserve"> modo </w:t>
      </w:r>
      <w:proofErr w:type="gramStart"/>
      <w:r w:rsidR="00AE6B19">
        <w:rPr>
          <w:bCs/>
        </w:rPr>
        <w:t>intermitente.-</w:t>
      </w:r>
      <w:proofErr w:type="gramEnd"/>
      <w:r w:rsidR="00AE6B19">
        <w:rPr>
          <w:bCs/>
        </w:rPr>
        <w:t xml:space="preserve"> </w:t>
      </w:r>
    </w:p>
    <w:p w14:paraId="0D4A64C2" w14:textId="48B1B86C" w:rsidR="0099620C" w:rsidRDefault="00AE6B19" w:rsidP="00C61870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lang w:val="es-AR"/>
        </w:rPr>
      </w:pPr>
      <w:r>
        <w:rPr>
          <w:bCs/>
        </w:rPr>
        <w:tab/>
        <w:t>e</w:t>
      </w:r>
      <w:r w:rsidR="00262A76" w:rsidRPr="00262A76">
        <w:rPr>
          <w:bCs/>
        </w:rPr>
        <w:t xml:space="preserve">) </w:t>
      </w:r>
      <w:bookmarkStart w:id="6" w:name="_Hlk112226584"/>
      <w:r w:rsidR="0030503C">
        <w:rPr>
          <w:bCs/>
        </w:rPr>
        <w:t xml:space="preserve">Proyecto de </w:t>
      </w:r>
      <w:r w:rsidR="0099620C">
        <w:rPr>
          <w:bCs/>
        </w:rPr>
        <w:t>Ordenanza</w:t>
      </w:r>
      <w:r w:rsidR="0030503C">
        <w:rPr>
          <w:bCs/>
        </w:rPr>
        <w:t xml:space="preserve">, iniciado por </w:t>
      </w:r>
      <w:proofErr w:type="gramStart"/>
      <w:r w:rsidR="0030503C" w:rsidRPr="00981186">
        <w:t>Concejal</w:t>
      </w:r>
      <w:proofErr w:type="gramEnd"/>
      <w:r w:rsidR="0030503C" w:rsidRPr="00981186">
        <w:t xml:space="preserve"> Titular del Bloque</w:t>
      </w:r>
      <w:r w:rsidR="0099620C">
        <w:t xml:space="preserve"> </w:t>
      </w:r>
      <w:r w:rsidR="0099620C" w:rsidRPr="0099620C">
        <w:rPr>
          <w:lang w:val="es-AR"/>
        </w:rPr>
        <w:t>Evolución U.C.R.-P.D.P.-P.S. José Manuel PASCUAL</w:t>
      </w:r>
      <w:r w:rsidR="0099620C">
        <w:t>,</w:t>
      </w:r>
      <w:r w:rsidR="0099620C" w:rsidRPr="0099620C">
        <w:rPr>
          <w:rFonts w:asciiTheme="minorHAnsi" w:eastAsiaTheme="minorEastAsia" w:hAnsiTheme="minorHAnsi"/>
          <w:color w:val="000000"/>
          <w:sz w:val="27"/>
          <w:szCs w:val="27"/>
          <w:lang w:val="es-AR" w:eastAsia="es-AR"/>
        </w:rPr>
        <w:t xml:space="preserve"> </w:t>
      </w:r>
      <w:bookmarkStart w:id="7" w:name="_Hlk115854893"/>
      <w:r w:rsidR="0099620C">
        <w:rPr>
          <w:lang w:val="es-AR"/>
        </w:rPr>
        <w:t xml:space="preserve">autorizando </w:t>
      </w:r>
      <w:r w:rsidR="0099620C" w:rsidRPr="0099620C">
        <w:rPr>
          <w:lang w:val="es-AR"/>
        </w:rPr>
        <w:t xml:space="preserve">al Departamento Ejecutivo Municipal a </w:t>
      </w:r>
      <w:r w:rsidR="00FE2FC0">
        <w:rPr>
          <w:lang w:val="es-AR"/>
        </w:rPr>
        <w:t>suscribir</w:t>
      </w:r>
      <w:r w:rsidR="00C61870">
        <w:rPr>
          <w:lang w:val="es-AR"/>
        </w:rPr>
        <w:t xml:space="preserve"> convenios </w:t>
      </w:r>
      <w:r w:rsidR="0099620C" w:rsidRPr="0099620C">
        <w:rPr>
          <w:lang w:val="es-AR"/>
        </w:rPr>
        <w:t xml:space="preserve">con </w:t>
      </w:r>
      <w:r w:rsidR="00C61870">
        <w:rPr>
          <w:lang w:val="es-AR"/>
        </w:rPr>
        <w:t>A</w:t>
      </w:r>
      <w:r w:rsidR="0099620C" w:rsidRPr="0099620C">
        <w:rPr>
          <w:lang w:val="es-AR"/>
        </w:rPr>
        <w:t xml:space="preserve">sociaciones </w:t>
      </w:r>
      <w:r w:rsidR="00C61870">
        <w:rPr>
          <w:lang w:val="es-AR"/>
        </w:rPr>
        <w:t>M</w:t>
      </w:r>
      <w:r w:rsidR="0099620C" w:rsidRPr="0099620C">
        <w:rPr>
          <w:lang w:val="es-AR"/>
        </w:rPr>
        <w:t>utuales que operen en la ciudad de Totoras</w:t>
      </w:r>
      <w:r w:rsidR="00C61870">
        <w:rPr>
          <w:lang w:val="es-AR"/>
        </w:rPr>
        <w:t>;</w:t>
      </w:r>
      <w:r w:rsidR="00F0274A">
        <w:rPr>
          <w:lang w:val="es-AR"/>
        </w:rPr>
        <w:t xml:space="preserve"> con el fin de</w:t>
      </w:r>
      <w:r w:rsidR="00C61870">
        <w:rPr>
          <w:lang w:val="es-AR"/>
        </w:rPr>
        <w:t xml:space="preserve"> implementar</w:t>
      </w:r>
      <w:r w:rsidR="0099620C" w:rsidRPr="0099620C">
        <w:rPr>
          <w:lang w:val="es-AR"/>
        </w:rPr>
        <w:t xml:space="preserve"> operatorias y programas</w:t>
      </w:r>
      <w:r w:rsidR="00F0274A">
        <w:rPr>
          <w:lang w:val="es-AR"/>
        </w:rPr>
        <w:t xml:space="preserve">, </w:t>
      </w:r>
      <w:r w:rsidR="0099620C" w:rsidRPr="0099620C">
        <w:rPr>
          <w:lang w:val="es-AR"/>
        </w:rPr>
        <w:t xml:space="preserve">consistentes en préstamos o ayudas económicas </w:t>
      </w:r>
      <w:r w:rsidR="00C61870">
        <w:rPr>
          <w:lang w:val="es-AR"/>
        </w:rPr>
        <w:t xml:space="preserve">con </w:t>
      </w:r>
      <w:r w:rsidR="00C61870" w:rsidRPr="0099620C">
        <w:rPr>
          <w:lang w:val="es-AR"/>
        </w:rPr>
        <w:t>intereses subsidi</w:t>
      </w:r>
      <w:r w:rsidR="00C61870">
        <w:rPr>
          <w:lang w:val="es-AR"/>
        </w:rPr>
        <w:t>ados</w:t>
      </w:r>
      <w:r w:rsidR="00F0274A">
        <w:rPr>
          <w:lang w:val="es-AR"/>
        </w:rPr>
        <w:t xml:space="preserve"> y </w:t>
      </w:r>
      <w:r w:rsidR="00C61870">
        <w:rPr>
          <w:lang w:val="es-AR"/>
        </w:rPr>
        <w:t>destinados a</w:t>
      </w:r>
      <w:r w:rsidR="0099620C" w:rsidRPr="0099620C">
        <w:rPr>
          <w:lang w:val="es-AR"/>
        </w:rPr>
        <w:t xml:space="preserve"> </w:t>
      </w:r>
      <w:r w:rsidR="00F0274A">
        <w:rPr>
          <w:lang w:val="es-AR"/>
        </w:rPr>
        <w:t xml:space="preserve">los </w:t>
      </w:r>
      <w:r w:rsidR="0099620C" w:rsidRPr="0099620C">
        <w:rPr>
          <w:lang w:val="es-AR"/>
        </w:rPr>
        <w:t>contribuyentes</w:t>
      </w:r>
      <w:r w:rsidR="00C61870">
        <w:rPr>
          <w:lang w:val="es-AR"/>
        </w:rPr>
        <w:t xml:space="preserve">. Dichos programas estarán disponibles para que </w:t>
      </w:r>
      <w:r w:rsidR="00F0274A">
        <w:rPr>
          <w:lang w:val="es-AR"/>
        </w:rPr>
        <w:t>éstos</w:t>
      </w:r>
      <w:r w:rsidR="00C61870">
        <w:rPr>
          <w:lang w:val="es-AR"/>
        </w:rPr>
        <w:t xml:space="preserve"> puedan abonar los importes correspondientes a contribución de mejoras al </w:t>
      </w:r>
      <w:proofErr w:type="gramStart"/>
      <w:r w:rsidR="00C61870">
        <w:rPr>
          <w:lang w:val="es-AR"/>
        </w:rPr>
        <w:t>Municipio.-</w:t>
      </w:r>
      <w:proofErr w:type="gramEnd"/>
    </w:p>
    <w:bookmarkEnd w:id="7"/>
    <w:p w14:paraId="1D1E029B" w14:textId="1F6269E9" w:rsidR="00EE7DA4" w:rsidRPr="00EE7DA4" w:rsidRDefault="00FE2FC0" w:rsidP="00EE7DA4">
      <w:pPr>
        <w:tabs>
          <w:tab w:val="left" w:pos="4290"/>
        </w:tabs>
        <w:spacing w:after="240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>
        <w:tab/>
      </w:r>
      <w:bookmarkStart w:id="8" w:name="_Hlk115857422"/>
      <w:r w:rsidR="00EE7DA4" w:rsidRPr="00EE7DA4">
        <w:rPr>
          <w:rFonts w:ascii="Times New Roman" w:hAnsi="Times New Roman"/>
          <w:sz w:val="24"/>
          <w:szCs w:val="24"/>
        </w:rPr>
        <w:t>f</w:t>
      </w:r>
      <w:r w:rsidRPr="00EE7DA4">
        <w:rPr>
          <w:rFonts w:ascii="Times New Roman" w:hAnsi="Times New Roman"/>
          <w:sz w:val="24"/>
          <w:szCs w:val="24"/>
        </w:rPr>
        <w:t xml:space="preserve">) </w:t>
      </w:r>
      <w:bookmarkEnd w:id="8"/>
      <w:r w:rsidR="00EE7DA4" w:rsidRPr="00EE7DA4">
        <w:rPr>
          <w:rFonts w:ascii="Times New Roman" w:hAnsi="Times New Roman"/>
          <w:sz w:val="24"/>
          <w:szCs w:val="24"/>
        </w:rPr>
        <w:t>Proyecto de Resolución , iniciado por Concejal Titular del Bloque Cambiemos “Vamos Juntos” (U.C.R.), Juan Ramón GILES, disponiendo</w:t>
      </w:r>
      <w:r w:rsidR="00EE7DA4" w:rsidRPr="00EE7DA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el envío de nota a la Sub-Jefa de la Comisaría 3º de Totoras, Sra. Susana Argañaraz, al Inspector de Zona, Matías Arguello, al Sr. Jefe de Gendarmería, a la Sra. Intendenta Municipal, CPN María Guadalupe </w:t>
      </w:r>
      <w:proofErr w:type="spellStart"/>
      <w:r w:rsidR="00EE7DA4" w:rsidRPr="00EE7DA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Lanatti</w:t>
      </w:r>
      <w:proofErr w:type="spellEnd"/>
      <w:r w:rsidR="00EE7DA4" w:rsidRPr="00EE7DA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y a los titulares del sistema de monitoreo,    invitándolos a participar de una reunión en el recinto del Concejo Municipal, a la brevedad, para tratar el tema de la inseguridad en Totoras y tomar las decisiones necesarias para modificar la situación, en forma urgente.-</w:t>
      </w:r>
    </w:p>
    <w:p w14:paraId="4B2E0F5D" w14:textId="2356AFA7" w:rsidR="00FE5C3E" w:rsidRDefault="00E42D20" w:rsidP="00EE7DA4">
      <w:pPr>
        <w:pStyle w:val="NormalWeb"/>
        <w:tabs>
          <w:tab w:val="left" w:pos="4111"/>
        </w:tabs>
        <w:spacing w:before="120" w:after="120"/>
        <w:jc w:val="both"/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ab/>
        <w:t>g</w:t>
      </w:r>
      <w:r w:rsidRPr="00E42D20">
        <w:rPr>
          <w:color w:val="201F1E"/>
          <w:shd w:val="clear" w:color="auto" w:fill="FFFFFF"/>
          <w:lang w:val="es-AR"/>
        </w:rPr>
        <w:t>) Proyecto de Resolución, iniciado por Concejal Titular del Bloque Cambiemos</w:t>
      </w:r>
      <w:r w:rsidRPr="00E42D20">
        <w:rPr>
          <w:bCs/>
          <w:color w:val="201F1E"/>
          <w:shd w:val="clear" w:color="auto" w:fill="FFFFFF"/>
          <w:lang w:val="es-AR"/>
        </w:rPr>
        <w:t xml:space="preserve"> “Vamos Juntos” </w:t>
      </w:r>
      <w:r w:rsidRPr="00E42D20">
        <w:rPr>
          <w:color w:val="201F1E"/>
          <w:shd w:val="clear" w:color="auto" w:fill="FFFFFF"/>
          <w:lang w:val="es-AR"/>
        </w:rPr>
        <w:t>(U.C.R.) Juan Ramón GILES</w:t>
      </w:r>
      <w:r>
        <w:rPr>
          <w:color w:val="201F1E"/>
          <w:shd w:val="clear" w:color="auto" w:fill="FFFFFF"/>
          <w:lang w:val="es-AR"/>
        </w:rPr>
        <w:t>, disponiendo</w:t>
      </w:r>
      <w:r w:rsidRPr="00E42D20">
        <w:rPr>
          <w:color w:val="201F1E"/>
          <w:shd w:val="clear" w:color="auto" w:fill="FFFFFF"/>
          <w:lang w:val="es-AR"/>
        </w:rPr>
        <w:t xml:space="preserve"> el envío de nota al Sr. Rubén RIMOLDI, Ministro de Seguridad de la Provincia de Santa Fe, solicitando una audiencia para conversar sobre el incremento del consumo indebido de sustancias, y todo lo que tenga que ver con ese </w:t>
      </w:r>
      <w:proofErr w:type="gramStart"/>
      <w:r w:rsidRPr="00E42D20">
        <w:rPr>
          <w:color w:val="201F1E"/>
          <w:shd w:val="clear" w:color="auto" w:fill="FFFFFF"/>
          <w:lang w:val="es-AR"/>
        </w:rPr>
        <w:t>flagelo.-</w:t>
      </w:r>
      <w:proofErr w:type="gramEnd"/>
    </w:p>
    <w:p w14:paraId="065135F8" w14:textId="583121E0" w:rsidR="00E42D20" w:rsidRDefault="00FE5C3E" w:rsidP="00FE5C3E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color w:val="201F1E"/>
          <w:shd w:val="clear" w:color="auto" w:fill="FFFFFF"/>
        </w:rPr>
      </w:pPr>
      <w:bookmarkStart w:id="9" w:name="_Hlk115251450"/>
      <w:r>
        <w:rPr>
          <w:color w:val="201F1E"/>
          <w:shd w:val="clear" w:color="auto" w:fill="FFFFFF"/>
        </w:rPr>
        <w:tab/>
      </w:r>
    </w:p>
    <w:p w14:paraId="1944D0F6" w14:textId="5B70CE13" w:rsidR="00E42D20" w:rsidRDefault="00E42D20" w:rsidP="00E42D20">
      <w:pPr>
        <w:pStyle w:val="NormalWeb"/>
        <w:tabs>
          <w:tab w:val="left" w:pos="4111"/>
        </w:tabs>
        <w:spacing w:before="0" w:beforeAutospacing="0" w:after="0" w:afterAutospacing="0"/>
        <w:jc w:val="center"/>
        <w:rPr>
          <w:bCs/>
          <w:lang w:val="es-MX"/>
        </w:rPr>
      </w:pPr>
      <w:proofErr w:type="gramStart"/>
      <w:r>
        <w:rPr>
          <w:color w:val="201F1E"/>
          <w:shd w:val="clear" w:color="auto" w:fill="FFFFFF"/>
        </w:rPr>
        <w:t>Atentamente.-</w:t>
      </w:r>
      <w:bookmarkEnd w:id="0"/>
      <w:bookmarkEnd w:id="1"/>
      <w:bookmarkEnd w:id="6"/>
      <w:bookmarkEnd w:id="9"/>
      <w:proofErr w:type="gramEnd"/>
    </w:p>
    <w:sectPr w:rsidR="00E42D20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7737" w14:textId="77777777" w:rsidR="00D9629D" w:rsidRDefault="00D9629D" w:rsidP="002F1312">
      <w:pPr>
        <w:spacing w:after="0" w:line="240" w:lineRule="auto"/>
      </w:pPr>
      <w:r>
        <w:separator/>
      </w:r>
    </w:p>
  </w:endnote>
  <w:endnote w:type="continuationSeparator" w:id="0">
    <w:p w14:paraId="30F9039D" w14:textId="77777777" w:rsidR="00D9629D" w:rsidRDefault="00D9629D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2611" w14:textId="77777777" w:rsidR="00D9629D" w:rsidRDefault="00D9629D" w:rsidP="002F1312">
      <w:pPr>
        <w:spacing w:after="0" w:line="240" w:lineRule="auto"/>
      </w:pPr>
      <w:r>
        <w:separator/>
      </w:r>
    </w:p>
  </w:footnote>
  <w:footnote w:type="continuationSeparator" w:id="0">
    <w:p w14:paraId="1815D5E9" w14:textId="77777777" w:rsidR="00D9629D" w:rsidRDefault="00D9629D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12D4C"/>
    <w:rsid w:val="00022AF5"/>
    <w:rsid w:val="000236E7"/>
    <w:rsid w:val="0002673E"/>
    <w:rsid w:val="00031716"/>
    <w:rsid w:val="000332FD"/>
    <w:rsid w:val="000351F4"/>
    <w:rsid w:val="0003749A"/>
    <w:rsid w:val="0004145D"/>
    <w:rsid w:val="000423F8"/>
    <w:rsid w:val="000424B7"/>
    <w:rsid w:val="000548E0"/>
    <w:rsid w:val="00057209"/>
    <w:rsid w:val="00057FAF"/>
    <w:rsid w:val="000643E1"/>
    <w:rsid w:val="000644BB"/>
    <w:rsid w:val="00065E80"/>
    <w:rsid w:val="000701EF"/>
    <w:rsid w:val="00070DEA"/>
    <w:rsid w:val="00083957"/>
    <w:rsid w:val="00083A2A"/>
    <w:rsid w:val="00085AD2"/>
    <w:rsid w:val="000870E1"/>
    <w:rsid w:val="00087A44"/>
    <w:rsid w:val="000907A9"/>
    <w:rsid w:val="00090F9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D1444"/>
    <w:rsid w:val="001D353B"/>
    <w:rsid w:val="001E18D2"/>
    <w:rsid w:val="001E306B"/>
    <w:rsid w:val="001E30DD"/>
    <w:rsid w:val="001E3E61"/>
    <w:rsid w:val="001F4352"/>
    <w:rsid w:val="002018F8"/>
    <w:rsid w:val="002053FC"/>
    <w:rsid w:val="0020581D"/>
    <w:rsid w:val="00211285"/>
    <w:rsid w:val="00212019"/>
    <w:rsid w:val="00215EF7"/>
    <w:rsid w:val="00222586"/>
    <w:rsid w:val="00222EFD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7B36"/>
    <w:rsid w:val="00270C13"/>
    <w:rsid w:val="00270CFF"/>
    <w:rsid w:val="00270D06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434F"/>
    <w:rsid w:val="002B00BA"/>
    <w:rsid w:val="002B1014"/>
    <w:rsid w:val="002B1DF8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503C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7E5"/>
    <w:rsid w:val="003C0000"/>
    <w:rsid w:val="003C3670"/>
    <w:rsid w:val="003C642F"/>
    <w:rsid w:val="003D1A6D"/>
    <w:rsid w:val="003D2495"/>
    <w:rsid w:val="003D515B"/>
    <w:rsid w:val="003E4ABC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507FE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8D7"/>
    <w:rsid w:val="00476EAA"/>
    <w:rsid w:val="0047729F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6617"/>
    <w:rsid w:val="004D767F"/>
    <w:rsid w:val="004E0CE9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371DF"/>
    <w:rsid w:val="00546301"/>
    <w:rsid w:val="00547F17"/>
    <w:rsid w:val="00551E9B"/>
    <w:rsid w:val="0055261D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5D76"/>
    <w:rsid w:val="005761A0"/>
    <w:rsid w:val="005803B6"/>
    <w:rsid w:val="00580F0E"/>
    <w:rsid w:val="0058119F"/>
    <w:rsid w:val="00584C2F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F14DD"/>
    <w:rsid w:val="0060162C"/>
    <w:rsid w:val="00601E97"/>
    <w:rsid w:val="00603C32"/>
    <w:rsid w:val="00605D7F"/>
    <w:rsid w:val="00605DB5"/>
    <w:rsid w:val="006104A8"/>
    <w:rsid w:val="00611ACC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32F0"/>
    <w:rsid w:val="006A18CC"/>
    <w:rsid w:val="006B0B0B"/>
    <w:rsid w:val="006B0C12"/>
    <w:rsid w:val="006B26C5"/>
    <w:rsid w:val="006B4218"/>
    <w:rsid w:val="006B42C0"/>
    <w:rsid w:val="006C0E2D"/>
    <w:rsid w:val="006C1FAD"/>
    <w:rsid w:val="006C2435"/>
    <w:rsid w:val="006C4258"/>
    <w:rsid w:val="006C6991"/>
    <w:rsid w:val="006D6328"/>
    <w:rsid w:val="006D6799"/>
    <w:rsid w:val="006D6C53"/>
    <w:rsid w:val="006D6DD7"/>
    <w:rsid w:val="006D6F4A"/>
    <w:rsid w:val="006E21F4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16570"/>
    <w:rsid w:val="007246D7"/>
    <w:rsid w:val="00726DCC"/>
    <w:rsid w:val="00735EAC"/>
    <w:rsid w:val="00741B63"/>
    <w:rsid w:val="00744BCC"/>
    <w:rsid w:val="00752F88"/>
    <w:rsid w:val="007539AB"/>
    <w:rsid w:val="00753A43"/>
    <w:rsid w:val="007601F4"/>
    <w:rsid w:val="00760578"/>
    <w:rsid w:val="00764473"/>
    <w:rsid w:val="00764802"/>
    <w:rsid w:val="00772010"/>
    <w:rsid w:val="007730F0"/>
    <w:rsid w:val="00773486"/>
    <w:rsid w:val="00776E1E"/>
    <w:rsid w:val="007915D7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4430"/>
    <w:rsid w:val="007D1AA1"/>
    <w:rsid w:val="007D2651"/>
    <w:rsid w:val="007D4945"/>
    <w:rsid w:val="007D5137"/>
    <w:rsid w:val="007D6DE5"/>
    <w:rsid w:val="007D75AA"/>
    <w:rsid w:val="007D7DC2"/>
    <w:rsid w:val="007E5FEB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0E7"/>
    <w:rsid w:val="0084626F"/>
    <w:rsid w:val="00850731"/>
    <w:rsid w:val="008512E0"/>
    <w:rsid w:val="008541E2"/>
    <w:rsid w:val="008564B8"/>
    <w:rsid w:val="0085661B"/>
    <w:rsid w:val="00860DA7"/>
    <w:rsid w:val="008638D4"/>
    <w:rsid w:val="00865BB8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1381"/>
    <w:rsid w:val="008D5BBC"/>
    <w:rsid w:val="008D68B8"/>
    <w:rsid w:val="008D770B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27A3F"/>
    <w:rsid w:val="00936F25"/>
    <w:rsid w:val="009410C5"/>
    <w:rsid w:val="00941160"/>
    <w:rsid w:val="00941B22"/>
    <w:rsid w:val="00946483"/>
    <w:rsid w:val="00956CB5"/>
    <w:rsid w:val="009577B5"/>
    <w:rsid w:val="00960C84"/>
    <w:rsid w:val="00961989"/>
    <w:rsid w:val="0096607B"/>
    <w:rsid w:val="00971989"/>
    <w:rsid w:val="00976220"/>
    <w:rsid w:val="00980B70"/>
    <w:rsid w:val="00981186"/>
    <w:rsid w:val="0099016A"/>
    <w:rsid w:val="00990D22"/>
    <w:rsid w:val="00993B9C"/>
    <w:rsid w:val="0099620C"/>
    <w:rsid w:val="009A17D9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76"/>
    <w:rsid w:val="009F19DD"/>
    <w:rsid w:val="009F25B8"/>
    <w:rsid w:val="00A00686"/>
    <w:rsid w:val="00A0213E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54E4"/>
    <w:rsid w:val="00A51B65"/>
    <w:rsid w:val="00A5266A"/>
    <w:rsid w:val="00A54B10"/>
    <w:rsid w:val="00A56529"/>
    <w:rsid w:val="00A5774C"/>
    <w:rsid w:val="00A57D9C"/>
    <w:rsid w:val="00A60CEC"/>
    <w:rsid w:val="00A60E57"/>
    <w:rsid w:val="00A712CE"/>
    <w:rsid w:val="00A7763F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A4D"/>
    <w:rsid w:val="00AB01F0"/>
    <w:rsid w:val="00AB3460"/>
    <w:rsid w:val="00AB4529"/>
    <w:rsid w:val="00AB5885"/>
    <w:rsid w:val="00AB6274"/>
    <w:rsid w:val="00AB6441"/>
    <w:rsid w:val="00AC0FA3"/>
    <w:rsid w:val="00AC3879"/>
    <w:rsid w:val="00AC4853"/>
    <w:rsid w:val="00AC5A24"/>
    <w:rsid w:val="00AC62E1"/>
    <w:rsid w:val="00AC6703"/>
    <w:rsid w:val="00AC7769"/>
    <w:rsid w:val="00AD5869"/>
    <w:rsid w:val="00AE52EE"/>
    <w:rsid w:val="00AE5F1C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011D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BF7171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14D9"/>
    <w:rsid w:val="00C34EA0"/>
    <w:rsid w:val="00C34F60"/>
    <w:rsid w:val="00C36C60"/>
    <w:rsid w:val="00C3778E"/>
    <w:rsid w:val="00C52E62"/>
    <w:rsid w:val="00C531A4"/>
    <w:rsid w:val="00C5549D"/>
    <w:rsid w:val="00C565BB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D0008D"/>
    <w:rsid w:val="00D02913"/>
    <w:rsid w:val="00D061EC"/>
    <w:rsid w:val="00D12C9E"/>
    <w:rsid w:val="00D13132"/>
    <w:rsid w:val="00D219FB"/>
    <w:rsid w:val="00D2220F"/>
    <w:rsid w:val="00D22FAD"/>
    <w:rsid w:val="00D30AEF"/>
    <w:rsid w:val="00D356C8"/>
    <w:rsid w:val="00D36FCF"/>
    <w:rsid w:val="00D519B4"/>
    <w:rsid w:val="00D51A68"/>
    <w:rsid w:val="00D5412A"/>
    <w:rsid w:val="00D549F5"/>
    <w:rsid w:val="00D62FB9"/>
    <w:rsid w:val="00D64C1A"/>
    <w:rsid w:val="00D6553A"/>
    <w:rsid w:val="00D66C8D"/>
    <w:rsid w:val="00D719F4"/>
    <w:rsid w:val="00D71B48"/>
    <w:rsid w:val="00D72BC5"/>
    <w:rsid w:val="00D7326B"/>
    <w:rsid w:val="00D814CE"/>
    <w:rsid w:val="00D825B4"/>
    <w:rsid w:val="00D92AB8"/>
    <w:rsid w:val="00D944B8"/>
    <w:rsid w:val="00D9629D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FB5"/>
    <w:rsid w:val="00DC2019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34E3"/>
    <w:rsid w:val="00E24662"/>
    <w:rsid w:val="00E246CD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E21"/>
    <w:rsid w:val="00E54C9C"/>
    <w:rsid w:val="00E568F2"/>
    <w:rsid w:val="00E57D03"/>
    <w:rsid w:val="00E6145F"/>
    <w:rsid w:val="00E65E64"/>
    <w:rsid w:val="00E7088A"/>
    <w:rsid w:val="00E71BE6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E7DA4"/>
    <w:rsid w:val="00EF0ACA"/>
    <w:rsid w:val="00EF1DCA"/>
    <w:rsid w:val="00EF2AE1"/>
    <w:rsid w:val="00EF38A4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3955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066E"/>
    <w:rsid w:val="00FA1896"/>
    <w:rsid w:val="00FA379B"/>
    <w:rsid w:val="00FA7F1C"/>
    <w:rsid w:val="00FC010A"/>
    <w:rsid w:val="00FC14AA"/>
    <w:rsid w:val="00FC29A7"/>
    <w:rsid w:val="00FC72A6"/>
    <w:rsid w:val="00FD3F20"/>
    <w:rsid w:val="00FD59D7"/>
    <w:rsid w:val="00FD743E"/>
    <w:rsid w:val="00FE2FC0"/>
    <w:rsid w:val="00FE3679"/>
    <w:rsid w:val="00FE5A2D"/>
    <w:rsid w:val="00FE5C3E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121</cp:revision>
  <cp:lastPrinted>2022-10-06T13:18:00Z</cp:lastPrinted>
  <dcterms:created xsi:type="dcterms:W3CDTF">2021-12-29T16:03:00Z</dcterms:created>
  <dcterms:modified xsi:type="dcterms:W3CDTF">2022-10-06T13:18:00Z</dcterms:modified>
</cp:coreProperties>
</file>