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2F864A78"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F423A1">
        <w:rPr>
          <w:sz w:val="24"/>
          <w:szCs w:val="24"/>
        </w:rPr>
        <w:t>4</w:t>
      </w:r>
      <w:r w:rsidR="00A46DEE">
        <w:rPr>
          <w:sz w:val="24"/>
          <w:szCs w:val="24"/>
        </w:rPr>
        <w:t>2</w:t>
      </w:r>
    </w:p>
    <w:p w14:paraId="507B897C" w14:textId="0A68D141" w:rsidR="00CA3548" w:rsidRDefault="00AA057A" w:rsidP="00F423A1">
      <w:pPr>
        <w:spacing w:after="240"/>
        <w:jc w:val="both"/>
        <w:rPr>
          <w:b/>
          <w:sz w:val="24"/>
          <w:szCs w:val="24"/>
          <w:lang w:val="es-AR"/>
        </w:rPr>
      </w:pPr>
      <w:r w:rsidRPr="006D5AE2">
        <w:rPr>
          <w:b/>
          <w:sz w:val="24"/>
          <w:szCs w:val="24"/>
          <w:lang w:val="es-AR"/>
        </w:rPr>
        <w:t>VISTO:</w:t>
      </w:r>
    </w:p>
    <w:p w14:paraId="68F34BD0" w14:textId="77777777" w:rsidR="00A46DEE" w:rsidRDefault="00CA3548" w:rsidP="00A46DEE">
      <w:pPr>
        <w:pStyle w:val="NormalWeb"/>
        <w:spacing w:after="360" w:afterAutospacing="0"/>
        <w:jc w:val="both"/>
      </w:pPr>
      <w:r>
        <w:rPr>
          <w:color w:val="000000"/>
        </w:rPr>
        <w:tab/>
      </w:r>
      <w:r w:rsidR="007964D0">
        <w:rPr>
          <w:color w:val="000000"/>
        </w:rPr>
        <w:t xml:space="preserve">  </w:t>
      </w:r>
      <w:r w:rsidR="00A46DEE">
        <w:t xml:space="preserve">El decreto 457/21 a través del cual se le adjudican lotes de terreno de propiedad Municipal a Sánchez Maximiliano, </w:t>
      </w:r>
      <w:proofErr w:type="spellStart"/>
      <w:r w:rsidR="00A46DEE">
        <w:t>Bertotti</w:t>
      </w:r>
      <w:proofErr w:type="spellEnd"/>
      <w:r w:rsidR="00A46DEE">
        <w:t xml:space="preserve">, Bruno Andrés y Jaime, Leandro Oscar. El pliego de condiciones de venta aprobado por este cuerpo orgánico a través del decreto 415/21, y; </w:t>
      </w:r>
    </w:p>
    <w:p w14:paraId="41D8B3AB" w14:textId="1665B4B2" w:rsidR="0080069B" w:rsidRDefault="0080069B" w:rsidP="00A46DEE">
      <w:pPr>
        <w:pStyle w:val="NormalWeb"/>
        <w:spacing w:before="0" w:beforeAutospacing="0" w:after="120" w:afterAutospacing="0"/>
        <w:jc w:val="both"/>
        <w:rPr>
          <w:b/>
          <w:bCs/>
          <w:color w:val="000000"/>
        </w:rPr>
      </w:pPr>
      <w:r w:rsidRPr="00240D58">
        <w:rPr>
          <w:b/>
          <w:bCs/>
          <w:color w:val="000000"/>
        </w:rPr>
        <w:t>CONSIDERANDO:</w:t>
      </w:r>
    </w:p>
    <w:p w14:paraId="202B8F12" w14:textId="2157AE4E" w:rsidR="00A46DEE" w:rsidRDefault="00A46DEE" w:rsidP="00A46DEE">
      <w:pPr>
        <w:pStyle w:val="NormalWeb"/>
        <w:spacing w:after="0" w:afterAutospacing="0"/>
        <w:jc w:val="both"/>
      </w:pPr>
      <w:r>
        <w:rPr>
          <w:b/>
          <w:bCs/>
          <w:color w:val="000000"/>
        </w:rPr>
        <w:tab/>
      </w:r>
      <w:r>
        <w:rPr>
          <w:b/>
          <w:bCs/>
          <w:color w:val="000000"/>
        </w:rPr>
        <w:tab/>
      </w:r>
      <w:r>
        <w:rPr>
          <w:b/>
          <w:bCs/>
          <w:color w:val="000000"/>
        </w:rPr>
        <w:tab/>
      </w:r>
      <w:r w:rsidRPr="00A46DEE">
        <w:rPr>
          <w:color w:val="000000"/>
        </w:rPr>
        <w:t>Que</w:t>
      </w:r>
      <w:r>
        <w:t xml:space="preserve"> la venta de los terrenos se realizó con celeridad abogando la urgencia de los adjudicatarios para la instalación de sus empresas por razones de espacio o, en algunos casos, por necesidad de trasladarse debido a problemas vecinales</w:t>
      </w:r>
      <w:r>
        <w:t>;</w:t>
      </w:r>
    </w:p>
    <w:p w14:paraId="6B442F04" w14:textId="77777777" w:rsidR="00A46DEE" w:rsidRDefault="00A46DEE" w:rsidP="00A46DEE">
      <w:pPr>
        <w:pStyle w:val="NormalWeb"/>
        <w:tabs>
          <w:tab w:val="left" w:pos="2127"/>
        </w:tabs>
        <w:spacing w:after="0" w:afterAutospacing="0"/>
        <w:jc w:val="both"/>
      </w:pPr>
      <w:r>
        <w:tab/>
      </w:r>
      <w:r>
        <w:t>Que los interesados hicieron responsable a este cuerpo por las pérdidas ocasionadas por la demora, al dar de baja la primera licitación, en la cual no estaban dadas las condiciones para autorizarla por contener vicios formales y sustanciales</w:t>
      </w:r>
      <w:r>
        <w:t>;</w:t>
      </w:r>
    </w:p>
    <w:p w14:paraId="0487333C" w14:textId="77777777" w:rsidR="00A46DEE" w:rsidRDefault="00A46DEE" w:rsidP="00A46DEE">
      <w:pPr>
        <w:pStyle w:val="NormalWeb"/>
        <w:tabs>
          <w:tab w:val="left" w:pos="2127"/>
        </w:tabs>
        <w:spacing w:after="0" w:afterAutospacing="0"/>
        <w:jc w:val="both"/>
      </w:pPr>
      <w:r>
        <w:tab/>
        <w:t>Q</w:t>
      </w:r>
      <w:r>
        <w:t>ue hasta el día de la fecha no se observa ningún tipo de trabajo en dicho predio por parte de los adquirentes</w:t>
      </w:r>
      <w:r>
        <w:t>;</w:t>
      </w:r>
    </w:p>
    <w:p w14:paraId="532FFC52" w14:textId="77777777" w:rsidR="00A46DEE" w:rsidRDefault="00A46DEE" w:rsidP="00A46DEE">
      <w:pPr>
        <w:pStyle w:val="NormalWeb"/>
        <w:tabs>
          <w:tab w:val="left" w:pos="2127"/>
        </w:tabs>
        <w:spacing w:after="0" w:afterAutospacing="0"/>
        <w:jc w:val="both"/>
      </w:pPr>
      <w:r>
        <w:tab/>
      </w:r>
      <w:r>
        <w:t>Que es importante para la ciudad la activación del área industrial para incentivar la instalación de otras empresas que ofrezcan mayor desarrollo económico a la ciudad y la región</w:t>
      </w:r>
      <w:r>
        <w:t>;</w:t>
      </w:r>
    </w:p>
    <w:p w14:paraId="49AFE613" w14:textId="5DD10991" w:rsidR="00A46DEE" w:rsidRDefault="00A46DEE" w:rsidP="00A46DEE">
      <w:pPr>
        <w:pStyle w:val="NormalWeb"/>
        <w:tabs>
          <w:tab w:val="left" w:pos="2127"/>
        </w:tabs>
        <w:spacing w:after="0" w:afterAutospacing="0"/>
        <w:jc w:val="both"/>
      </w:pPr>
      <w:r>
        <w:tab/>
      </w:r>
      <w:r>
        <w:t xml:space="preserve">Que en el artículo 3º del pliego de condiciones se establece que el adquirente deberá poner en funcionamiento todo o parte de su actividad en el inmueble adquirido en un plazo máximo de dos años calendario desde la fecha de la firma del boleto de compra-venta o desde la habilitación del servicio de energía eléctrica para su conexión, lo que ocurra en última instancia. </w:t>
      </w:r>
    </w:p>
    <w:p w14:paraId="15B419CB" w14:textId="7C1A3F64" w:rsidR="00AB7E20" w:rsidRPr="00FC30BB" w:rsidRDefault="00976F7A" w:rsidP="00A46DEE">
      <w:pPr>
        <w:pStyle w:val="NormalWeb"/>
        <w:tabs>
          <w:tab w:val="left" w:pos="2127"/>
        </w:tabs>
        <w:jc w:val="both"/>
      </w:pPr>
      <w:r>
        <w:tab/>
      </w:r>
      <w:r w:rsidR="00350540" w:rsidRPr="00FC30BB">
        <w:rPr>
          <w:color w:val="000000"/>
        </w:rPr>
        <w:t>P</w:t>
      </w:r>
      <w:r w:rsidR="00AB7E20" w:rsidRPr="00FC30BB">
        <w:t xml:space="preserve">or </w:t>
      </w:r>
      <w:proofErr w:type="spellStart"/>
      <w:r w:rsidR="00AB7E20" w:rsidRPr="00FC30BB">
        <w:t>tod</w:t>
      </w:r>
      <w:proofErr w:type="spellEnd"/>
      <w:r w:rsidR="00AB7E20" w:rsidRPr="00FC30BB">
        <w:rPr>
          <w:lang w:val="es-ES_tradnl"/>
        </w:rPr>
        <w:t xml:space="preserve">o </w:t>
      </w:r>
      <w:r w:rsidR="00AB7E20" w:rsidRPr="00FC30BB">
        <w:t xml:space="preserve">ello, el Concejo Municipal de Totoras, en uso de las atribuciones que le confiere la Ley Orgánica de Municipalidades </w:t>
      </w:r>
      <w:proofErr w:type="spellStart"/>
      <w:r w:rsidR="00AB7E20" w:rsidRPr="00FC30BB">
        <w:t>N°</w:t>
      </w:r>
      <w:proofErr w:type="spellEnd"/>
      <w:r w:rsidR="00AB7E20" w:rsidRPr="00FC30BB">
        <w:t>: 2756 y su propio Reglamento Interno, formula la siguiente:</w:t>
      </w:r>
    </w:p>
    <w:p w14:paraId="687855E6" w14:textId="77777777" w:rsidR="00826695" w:rsidRPr="009B2EF4" w:rsidRDefault="00826695" w:rsidP="00826695">
      <w:pPr>
        <w:jc w:val="both"/>
      </w:pPr>
    </w:p>
    <w:p w14:paraId="394E2F34" w14:textId="77777777" w:rsidR="00AB7E20" w:rsidRDefault="00AB7E20" w:rsidP="00140D5C">
      <w:pPr>
        <w:tabs>
          <w:tab w:val="left" w:pos="1985"/>
          <w:tab w:val="left" w:pos="2127"/>
        </w:tabs>
        <w:spacing w:after="360"/>
        <w:jc w:val="center"/>
        <w:rPr>
          <w:b/>
          <w:bCs/>
          <w:sz w:val="24"/>
          <w:szCs w:val="24"/>
          <w:u w:val="single"/>
        </w:rPr>
      </w:pPr>
      <w:r w:rsidRPr="009011E8">
        <w:rPr>
          <w:b/>
          <w:sz w:val="24"/>
          <w:szCs w:val="24"/>
          <w:u w:val="single"/>
        </w:rPr>
        <w:t>MINUTA DE COMUNICACIÓN</w:t>
      </w:r>
    </w:p>
    <w:p w14:paraId="647B45E7" w14:textId="4C846D97" w:rsidR="00A46DEE" w:rsidRDefault="00A46DEE" w:rsidP="00A46DEE">
      <w:pPr>
        <w:pStyle w:val="Standard"/>
        <w:spacing w:after="240"/>
        <w:jc w:val="both"/>
      </w:pPr>
      <w:r>
        <w:rPr>
          <w:b/>
          <w:u w:val="single"/>
          <w:lang w:val="es-ES"/>
        </w:rPr>
        <w:t>ARTICULO 1º:</w:t>
      </w:r>
      <w:r>
        <w:rPr>
          <w:b/>
          <w:lang w:val="es-ES"/>
        </w:rPr>
        <w:t xml:space="preserve">  </w:t>
      </w:r>
      <w:proofErr w:type="spellStart"/>
      <w:r>
        <w:t>Solicítase</w:t>
      </w:r>
      <w:proofErr w:type="spellEnd"/>
      <w:r>
        <w:t xml:space="preserve"> al Departamento Ejecutivo que envíe a este </w:t>
      </w:r>
      <w:r>
        <w:t>C</w:t>
      </w:r>
      <w:r>
        <w:t xml:space="preserve">uerpo un informe detallando los avances en los trámites que se están llevando a cabo con el objeto de brindar energía eléctrica al Área Industrial, punto de partida para la activación del </w:t>
      </w:r>
      <w:proofErr w:type="gramStart"/>
      <w:r>
        <w:t>mismo.-</w:t>
      </w:r>
      <w:proofErr w:type="gramEnd"/>
    </w:p>
    <w:p w14:paraId="68359D6F" w14:textId="77777777" w:rsidR="00A46DEE" w:rsidRDefault="00A46DEE" w:rsidP="00A46DEE">
      <w:pPr>
        <w:pStyle w:val="Standard"/>
        <w:spacing w:after="120"/>
        <w:jc w:val="both"/>
      </w:pPr>
      <w:r>
        <w:rPr>
          <w:b/>
          <w:u w:val="single"/>
          <w:lang w:val="es-ES"/>
        </w:rPr>
        <w:t>ARTICULO 2º:</w:t>
      </w:r>
      <w:r>
        <w:rPr>
          <w:lang w:val="es-ES"/>
        </w:rPr>
        <w:t xml:space="preserve">  </w:t>
      </w:r>
      <w:r>
        <w:t xml:space="preserve">Comuníquese, Publíquese, Archívese y </w:t>
      </w:r>
      <w:proofErr w:type="spellStart"/>
      <w:r>
        <w:t>Dése</w:t>
      </w:r>
      <w:proofErr w:type="spellEnd"/>
      <w:r>
        <w:t xml:space="preserve"> al Registro Municipal.</w:t>
      </w:r>
    </w:p>
    <w:p w14:paraId="6D5F8A53" w14:textId="77777777" w:rsidR="00240D58" w:rsidRDefault="00240D58" w:rsidP="00240D58">
      <w:pPr>
        <w:pStyle w:val="NormalWeb"/>
        <w:tabs>
          <w:tab w:val="left" w:pos="2127"/>
        </w:tabs>
        <w:spacing w:before="0" w:beforeAutospacing="0" w:after="0" w:afterAutospacing="0"/>
        <w:jc w:val="both"/>
      </w:pPr>
    </w:p>
    <w:p w14:paraId="25B2CB27" w14:textId="5A6BCB7A" w:rsidR="00CF4FA5" w:rsidRDefault="00B07770" w:rsidP="00240D58">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4A3C2D">
        <w:t xml:space="preserve">los </w:t>
      </w:r>
      <w:proofErr w:type="spellStart"/>
      <w:r w:rsidR="00240D58">
        <w:t>veintrés</w:t>
      </w:r>
      <w:proofErr w:type="spellEnd"/>
      <w:r w:rsidR="007A3926">
        <w:t xml:space="preserve"> días del mes de marzo </w:t>
      </w:r>
      <w:r w:rsidR="0027160E" w:rsidRPr="009011E8">
        <w:t xml:space="preserve">del año dos mil </w:t>
      </w:r>
      <w:proofErr w:type="gramStart"/>
      <w:r w:rsidR="005B371E" w:rsidRPr="009011E8">
        <w:t>veint</w:t>
      </w:r>
      <w:r w:rsidR="003B60A8" w:rsidRPr="009011E8">
        <w:t>i</w:t>
      </w:r>
      <w:r w:rsidR="007A3926">
        <w:t>trés</w:t>
      </w:r>
      <w:r w:rsidR="0027160E" w:rsidRPr="009011E8">
        <w:t>.-</w:t>
      </w:r>
      <w:proofErr w:type="gramEnd"/>
    </w:p>
    <w:sectPr w:rsidR="00CF4FA5" w:rsidSect="00A46DEE">
      <w:footerReference w:type="even" r:id="rId8"/>
      <w:footerReference w:type="default" r:id="rId9"/>
      <w:pgSz w:w="12242" w:h="20163" w:code="5"/>
      <w:pgMar w:top="1985" w:right="1021" w:bottom="3402" w:left="1843" w:header="720" w:footer="2977"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0FE7" w14:textId="77777777" w:rsidR="00167FCE" w:rsidRDefault="00167FCE">
      <w:r>
        <w:separator/>
      </w:r>
    </w:p>
  </w:endnote>
  <w:endnote w:type="continuationSeparator" w:id="0">
    <w:p w14:paraId="08903A20" w14:textId="77777777" w:rsidR="00167FCE" w:rsidRDefault="0016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B7D" w14:textId="77777777" w:rsidR="00F423A1" w:rsidRPr="00F423A1" w:rsidRDefault="00F423A1">
    <w:pPr>
      <w:pStyle w:val="Piedepgina"/>
      <w:jc w:val="center"/>
      <w:rPr>
        <w:caps/>
      </w:rPr>
    </w:pPr>
    <w:r w:rsidRPr="00F423A1">
      <w:rPr>
        <w:caps/>
      </w:rPr>
      <w:fldChar w:fldCharType="begin"/>
    </w:r>
    <w:r w:rsidRPr="00F423A1">
      <w:rPr>
        <w:caps/>
      </w:rPr>
      <w:instrText>PAGE   \* MERGEFORMAT</w:instrText>
    </w:r>
    <w:r w:rsidRPr="00F423A1">
      <w:rPr>
        <w:caps/>
      </w:rPr>
      <w:fldChar w:fldCharType="separate"/>
    </w:r>
    <w:r w:rsidRPr="00F423A1">
      <w:rPr>
        <w:caps/>
      </w:rPr>
      <w:t>2</w:t>
    </w:r>
    <w:r w:rsidRPr="00F423A1">
      <w:rPr>
        <w:caps/>
      </w:rPr>
      <w:fldChar w:fldCharType="end"/>
    </w:r>
  </w:p>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1B27" w14:textId="77777777" w:rsidR="00167FCE" w:rsidRDefault="00167FCE">
      <w:r>
        <w:separator/>
      </w:r>
    </w:p>
  </w:footnote>
  <w:footnote w:type="continuationSeparator" w:id="0">
    <w:p w14:paraId="706C7BEA" w14:textId="77777777" w:rsidR="00167FCE" w:rsidRDefault="0016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4"/>
  </w:num>
  <w:num w:numId="2" w16cid:durableId="570042119">
    <w:abstractNumId w:val="11"/>
  </w:num>
  <w:num w:numId="3" w16cid:durableId="1901939423">
    <w:abstractNumId w:val="9"/>
  </w:num>
  <w:num w:numId="4" w16cid:durableId="615017009">
    <w:abstractNumId w:val="10"/>
  </w:num>
  <w:num w:numId="5" w16cid:durableId="715810309">
    <w:abstractNumId w:val="1"/>
  </w:num>
  <w:num w:numId="6" w16cid:durableId="1217162883">
    <w:abstractNumId w:val="3"/>
  </w:num>
  <w:num w:numId="7" w16cid:durableId="1753624339">
    <w:abstractNumId w:val="6"/>
  </w:num>
  <w:num w:numId="8" w16cid:durableId="17198765">
    <w:abstractNumId w:val="8"/>
  </w:num>
  <w:num w:numId="9" w16cid:durableId="244463449">
    <w:abstractNumId w:val="5"/>
  </w:num>
  <w:num w:numId="10" w16cid:durableId="1563325837">
    <w:abstractNumId w:val="0"/>
  </w:num>
  <w:num w:numId="11" w16cid:durableId="1119882386">
    <w:abstractNumId w:val="2"/>
  </w:num>
  <w:num w:numId="12" w16cid:durableId="191766160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003"/>
    <w:rsid w:val="001E19F7"/>
    <w:rsid w:val="001E224F"/>
    <w:rsid w:val="001E3BE3"/>
    <w:rsid w:val="001E4A8B"/>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0D58"/>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1E54"/>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0948"/>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0F84"/>
    <w:rsid w:val="00691F69"/>
    <w:rsid w:val="00691F81"/>
    <w:rsid w:val="006935B4"/>
    <w:rsid w:val="00693DA9"/>
    <w:rsid w:val="00694B5D"/>
    <w:rsid w:val="00694F22"/>
    <w:rsid w:val="0069521F"/>
    <w:rsid w:val="006953C0"/>
    <w:rsid w:val="00695AD1"/>
    <w:rsid w:val="00697699"/>
    <w:rsid w:val="00697CF0"/>
    <w:rsid w:val="006A252E"/>
    <w:rsid w:val="006A263D"/>
    <w:rsid w:val="006A30FE"/>
    <w:rsid w:val="006A3B67"/>
    <w:rsid w:val="006A70BD"/>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5DE2"/>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241"/>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69B"/>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403AB"/>
    <w:rsid w:val="008409EC"/>
    <w:rsid w:val="0084199C"/>
    <w:rsid w:val="008420A3"/>
    <w:rsid w:val="008426CB"/>
    <w:rsid w:val="00844BEF"/>
    <w:rsid w:val="0084565B"/>
    <w:rsid w:val="00846609"/>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829"/>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6DEE"/>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615D"/>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761"/>
    <w:rsid w:val="00EF7D8C"/>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31A8"/>
    <w:rsid w:val="00FD4BD3"/>
    <w:rsid w:val="00FD4C2D"/>
    <w:rsid w:val="00FE0155"/>
    <w:rsid w:val="00FE2E32"/>
    <w:rsid w:val="00FE2EB8"/>
    <w:rsid w:val="00FE3238"/>
    <w:rsid w:val="00FE4D31"/>
    <w:rsid w:val="00FF0189"/>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uiPriority w:val="20"/>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361</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cp:revision>
  <cp:lastPrinted>2023-03-23T12:02:00Z</cp:lastPrinted>
  <dcterms:created xsi:type="dcterms:W3CDTF">2023-03-22T15:22:00Z</dcterms:created>
  <dcterms:modified xsi:type="dcterms:W3CDTF">2023-03-23T12:02:00Z</dcterms:modified>
</cp:coreProperties>
</file>