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42724257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1016DB">
        <w:rPr>
          <w:rFonts w:ascii="Times New Roman" w:hAnsi="Times New Roman"/>
          <w:sz w:val="24"/>
          <w:szCs w:val="24"/>
          <w:lang w:val="es-MX" w:eastAsia="es-ES"/>
        </w:rPr>
        <w:t>14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467F6">
        <w:rPr>
          <w:rFonts w:ascii="Times New Roman" w:hAnsi="Times New Roman"/>
          <w:sz w:val="24"/>
          <w:szCs w:val="24"/>
          <w:lang w:val="es-MX" w:eastAsia="es-ES"/>
        </w:rPr>
        <w:t>agosto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57C2E" w14:textId="77777777" w:rsidR="00C4338E" w:rsidRPr="00C4338E" w:rsidRDefault="00C4338E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4338E"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5799C501" w14:textId="6B032581" w:rsidR="00C4338E" w:rsidRPr="00C4338E" w:rsidRDefault="00C4338E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338E">
        <w:rPr>
          <w:rFonts w:ascii="Times New Roman" w:hAnsi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4338E">
        <w:rPr>
          <w:rFonts w:ascii="Times New Roman" w:hAnsi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4338E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C4338E">
        <w:rPr>
          <w:rFonts w:ascii="Times New Roman" w:hAnsi="Times New Roman"/>
          <w:b/>
          <w:color w:val="000000"/>
          <w:sz w:val="24"/>
          <w:szCs w:val="24"/>
        </w:rPr>
        <w:t xml:space="preserve"> MA. GUADALUPE LANATTI</w:t>
      </w:r>
    </w:p>
    <w:p w14:paraId="5272E616" w14:textId="41279E77" w:rsidR="00A85BE5" w:rsidRPr="00C4338E" w:rsidRDefault="00C4338E" w:rsidP="00C4338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S/D:</w:t>
      </w: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5C76CBC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1016DB">
        <w:rPr>
          <w:rFonts w:ascii="Times New Roman" w:hAnsi="Times New Roman"/>
          <w:color w:val="000000"/>
          <w:sz w:val="24"/>
          <w:szCs w:val="24"/>
          <w:lang w:val="es-ES" w:eastAsia="es-ES"/>
        </w:rPr>
        <w:t>15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7533C3">
        <w:rPr>
          <w:rFonts w:ascii="Times New Roman" w:hAnsi="Times New Roman"/>
          <w:color w:val="000000"/>
          <w:sz w:val="24"/>
          <w:szCs w:val="24"/>
          <w:lang w:val="es-ES" w:eastAsia="es-ES"/>
        </w:rPr>
        <w:t>agosto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1016DB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759AC800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9668D4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1016D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7F3A5B6" w14:textId="3D03EAA1" w:rsidR="005E0862" w:rsidRDefault="003B4B7A" w:rsidP="009668D4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  <w:t>a)</w:t>
      </w:r>
      <w:r w:rsidR="005E08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6EBE">
        <w:rPr>
          <w:rFonts w:ascii="Times New Roman" w:hAnsi="Times New Roman"/>
          <w:color w:val="000000"/>
          <w:sz w:val="24"/>
          <w:szCs w:val="24"/>
        </w:rPr>
        <w:t xml:space="preserve">Proyecto </w:t>
      </w:r>
      <w:r w:rsidR="00085D38">
        <w:rPr>
          <w:rFonts w:ascii="Times New Roman" w:hAnsi="Times New Roman"/>
          <w:color w:val="000000"/>
          <w:sz w:val="24"/>
          <w:szCs w:val="24"/>
        </w:rPr>
        <w:t>de Ordenanza, disponiendo el incremento de la Tas</w:t>
      </w:r>
      <w:r w:rsidR="002164DB">
        <w:rPr>
          <w:rFonts w:ascii="Times New Roman" w:hAnsi="Times New Roman"/>
          <w:color w:val="000000"/>
          <w:sz w:val="24"/>
          <w:szCs w:val="24"/>
        </w:rPr>
        <w:t>a</w:t>
      </w:r>
      <w:r w:rsidR="00085D38">
        <w:rPr>
          <w:rFonts w:ascii="Times New Roman" w:hAnsi="Times New Roman"/>
          <w:color w:val="000000"/>
          <w:sz w:val="24"/>
          <w:szCs w:val="24"/>
        </w:rPr>
        <w:t xml:space="preserve"> Testigo para la emisión del año fiscal 2025 del Impuesto Patente Única sobre Vehículos en un veinte por </w:t>
      </w:r>
      <w:proofErr w:type="gramStart"/>
      <w:r w:rsidR="00085D38">
        <w:rPr>
          <w:rFonts w:ascii="Times New Roman" w:hAnsi="Times New Roman"/>
          <w:color w:val="000000"/>
          <w:sz w:val="24"/>
          <w:szCs w:val="24"/>
        </w:rPr>
        <w:t>ciento(</w:t>
      </w:r>
      <w:proofErr w:type="gramEnd"/>
      <w:r w:rsidR="00085D38">
        <w:rPr>
          <w:rFonts w:ascii="Times New Roman" w:hAnsi="Times New Roman"/>
          <w:color w:val="000000"/>
          <w:sz w:val="24"/>
          <w:szCs w:val="24"/>
        </w:rPr>
        <w:t>20 %).</w:t>
      </w:r>
    </w:p>
    <w:p w14:paraId="5A4CF882" w14:textId="3D4F9884" w:rsidR="002164DB" w:rsidRDefault="002164DB" w:rsidP="002164DB">
      <w:pPr>
        <w:tabs>
          <w:tab w:val="left" w:pos="283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b) Proyecto de Ordenanza, aprobando la adecuación de la Tasa General de Inmuebles en virtud de los motivos expuestos en los considerandos.</w:t>
      </w:r>
    </w:p>
    <w:bookmarkEnd w:id="6"/>
    <w:p w14:paraId="42BEB69B" w14:textId="42FDC4CA" w:rsidR="006026DB" w:rsidRDefault="00DA64B0" w:rsidP="002164DB">
      <w:pPr>
        <w:spacing w:before="100" w:beforeAutospacing="1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A1F">
        <w:rPr>
          <w:rFonts w:ascii="Times New Roman" w:hAnsi="Times New Roman"/>
          <w:color w:val="000000"/>
          <w:sz w:val="24"/>
          <w:szCs w:val="24"/>
        </w:rPr>
        <w:t>a) Nota remitida por</w:t>
      </w:r>
      <w:r w:rsidR="008B7A44">
        <w:rPr>
          <w:rFonts w:ascii="Times New Roman" w:hAnsi="Times New Roman"/>
          <w:color w:val="000000"/>
          <w:sz w:val="24"/>
          <w:szCs w:val="24"/>
        </w:rPr>
        <w:t xml:space="preserve"> la Escuela de Educación Secundaria Orientada Particular Incorporada Nº8130 “San José”, solicitando que alumnos de 5to año puedan realizar las denominadas “Prácticas Educativas en contextos laborales” en </w:t>
      </w:r>
      <w:proofErr w:type="spellStart"/>
      <w:r w:rsidR="008B7A44">
        <w:rPr>
          <w:rFonts w:ascii="Times New Roman" w:hAnsi="Times New Roman"/>
          <w:color w:val="000000"/>
          <w:sz w:val="24"/>
          <w:szCs w:val="24"/>
        </w:rPr>
        <w:t>el</w:t>
      </w:r>
      <w:proofErr w:type="spellEnd"/>
      <w:r w:rsidR="008B7A44">
        <w:rPr>
          <w:rFonts w:ascii="Times New Roman" w:hAnsi="Times New Roman"/>
          <w:color w:val="000000"/>
          <w:sz w:val="24"/>
          <w:szCs w:val="24"/>
        </w:rPr>
        <w:t xml:space="preserve"> Concejo Municipal de Totoras</w:t>
      </w:r>
      <w:r w:rsidR="00CA3842">
        <w:rPr>
          <w:rFonts w:ascii="Times New Roman" w:hAnsi="Times New Roman"/>
          <w:color w:val="000000"/>
          <w:sz w:val="24"/>
          <w:szCs w:val="24"/>
        </w:rPr>
        <w:t>.</w:t>
      </w:r>
    </w:p>
    <w:p w14:paraId="27167A1D" w14:textId="385B130E" w:rsidR="006F28EE" w:rsidRDefault="006F28EE" w:rsidP="002C670C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="00CA3842">
        <w:rPr>
          <w:rFonts w:ascii="Times New Roman" w:hAnsi="Times New Roman"/>
          <w:color w:val="000000"/>
          <w:sz w:val="24"/>
          <w:szCs w:val="24"/>
        </w:rPr>
        <w:t>Nota</w:t>
      </w:r>
      <w:r>
        <w:rPr>
          <w:rFonts w:ascii="Times New Roman" w:hAnsi="Times New Roman"/>
          <w:color w:val="000000"/>
          <w:sz w:val="24"/>
          <w:szCs w:val="24"/>
        </w:rPr>
        <w:t xml:space="preserve"> remitid</w:t>
      </w:r>
      <w:r w:rsidR="00CA3842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</w:t>
      </w:r>
      <w:r w:rsidR="00CA3842">
        <w:rPr>
          <w:rFonts w:ascii="Times New Roman" w:hAnsi="Times New Roman"/>
          <w:color w:val="000000"/>
          <w:sz w:val="24"/>
          <w:szCs w:val="24"/>
        </w:rPr>
        <w:t>r vecino</w:t>
      </w:r>
      <w:r w:rsidR="008B7A44">
        <w:rPr>
          <w:rFonts w:ascii="Times New Roman" w:hAnsi="Times New Roman"/>
          <w:color w:val="000000"/>
          <w:sz w:val="24"/>
          <w:szCs w:val="24"/>
        </w:rPr>
        <w:t xml:space="preserve">s, empresas, organizaciones e instituciones </w:t>
      </w:r>
      <w:r w:rsidR="00CA3842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8B7A44">
        <w:rPr>
          <w:rFonts w:ascii="Times New Roman" w:hAnsi="Times New Roman"/>
          <w:color w:val="000000"/>
          <w:sz w:val="24"/>
          <w:szCs w:val="24"/>
        </w:rPr>
        <w:t>zona rural</w:t>
      </w:r>
      <w:r w:rsidR="00123350">
        <w:rPr>
          <w:rFonts w:ascii="Times New Roman" w:hAnsi="Times New Roman"/>
          <w:color w:val="000000"/>
          <w:sz w:val="24"/>
          <w:szCs w:val="24"/>
        </w:rPr>
        <w:t xml:space="preserve">, solicitando </w:t>
      </w:r>
      <w:r w:rsidR="008B7A44">
        <w:rPr>
          <w:rFonts w:ascii="Times New Roman" w:hAnsi="Times New Roman"/>
          <w:color w:val="000000"/>
          <w:sz w:val="24"/>
          <w:szCs w:val="24"/>
        </w:rPr>
        <w:t xml:space="preserve">la señalización de los caminos y su adecuado mantenimiento, así como concretar el ensanche de </w:t>
      </w:r>
      <w:r w:rsidR="004C0CEF">
        <w:rPr>
          <w:rFonts w:ascii="Times New Roman" w:hAnsi="Times New Roman"/>
          <w:color w:val="000000"/>
          <w:sz w:val="24"/>
          <w:szCs w:val="24"/>
        </w:rPr>
        <w:t>aquellas</w:t>
      </w:r>
      <w:r w:rsidR="008B7A44">
        <w:rPr>
          <w:rFonts w:ascii="Times New Roman" w:hAnsi="Times New Roman"/>
          <w:color w:val="000000"/>
          <w:sz w:val="24"/>
          <w:szCs w:val="24"/>
        </w:rPr>
        <w:t xml:space="preserve"> trazas </w:t>
      </w:r>
      <w:r w:rsidR="004C0CEF"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="008B7A44">
        <w:rPr>
          <w:rFonts w:ascii="Times New Roman" w:hAnsi="Times New Roman"/>
          <w:color w:val="000000"/>
          <w:sz w:val="24"/>
          <w:szCs w:val="24"/>
        </w:rPr>
        <w:t xml:space="preserve">que aún los linderos </w:t>
      </w:r>
      <w:r w:rsidR="004C0CEF">
        <w:rPr>
          <w:rFonts w:ascii="Times New Roman" w:hAnsi="Times New Roman"/>
          <w:color w:val="000000"/>
          <w:sz w:val="24"/>
          <w:szCs w:val="24"/>
        </w:rPr>
        <w:t>ofrecen resistencia.</w:t>
      </w:r>
    </w:p>
    <w:p w14:paraId="5A64DC5A" w14:textId="5B1DF19F" w:rsidR="002C670C" w:rsidRDefault="002C670C" w:rsidP="002C670C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="004C0CEF">
        <w:rPr>
          <w:rFonts w:ascii="Times New Roman" w:hAnsi="Times New Roman"/>
          <w:color w:val="000000"/>
          <w:sz w:val="24"/>
          <w:szCs w:val="24"/>
        </w:rPr>
        <w:t>Nota remitida</w:t>
      </w:r>
      <w:r w:rsidR="00944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CEF">
        <w:rPr>
          <w:rFonts w:ascii="Times New Roman" w:hAnsi="Times New Roman"/>
          <w:color w:val="000000"/>
          <w:sz w:val="24"/>
          <w:szCs w:val="24"/>
        </w:rPr>
        <w:t>por el grupo de patín artístico “</w:t>
      </w:r>
      <w:proofErr w:type="spellStart"/>
      <w:r w:rsidR="004C0CEF">
        <w:rPr>
          <w:rFonts w:ascii="Times New Roman" w:hAnsi="Times New Roman"/>
          <w:color w:val="000000"/>
          <w:sz w:val="24"/>
          <w:szCs w:val="24"/>
        </w:rPr>
        <w:t>Shiric</w:t>
      </w:r>
      <w:proofErr w:type="spellEnd"/>
      <w:r w:rsidR="004C0CEF">
        <w:rPr>
          <w:rFonts w:ascii="Times New Roman" w:hAnsi="Times New Roman"/>
          <w:color w:val="000000"/>
          <w:sz w:val="24"/>
          <w:szCs w:val="24"/>
        </w:rPr>
        <w:t xml:space="preserve">”, solicitando colaboración para afrontar costos </w:t>
      </w:r>
      <w:r w:rsidR="00521030">
        <w:rPr>
          <w:rFonts w:ascii="Times New Roman" w:hAnsi="Times New Roman"/>
          <w:color w:val="000000"/>
          <w:sz w:val="24"/>
          <w:szCs w:val="24"/>
        </w:rPr>
        <w:t>de participación en un nuevo campeonato mundial, los “</w:t>
      </w:r>
      <w:proofErr w:type="spellStart"/>
      <w:r w:rsidR="00521030">
        <w:rPr>
          <w:rFonts w:ascii="Times New Roman" w:hAnsi="Times New Roman"/>
          <w:color w:val="000000"/>
          <w:sz w:val="24"/>
          <w:szCs w:val="24"/>
        </w:rPr>
        <w:t>World</w:t>
      </w:r>
      <w:proofErr w:type="spellEnd"/>
      <w:r w:rsidR="00521030">
        <w:rPr>
          <w:rFonts w:ascii="Times New Roman" w:hAnsi="Times New Roman"/>
          <w:color w:val="000000"/>
          <w:sz w:val="24"/>
          <w:szCs w:val="24"/>
        </w:rPr>
        <w:t xml:space="preserve"> Skate </w:t>
      </w:r>
      <w:proofErr w:type="spellStart"/>
      <w:r w:rsidR="00521030">
        <w:rPr>
          <w:rFonts w:ascii="Times New Roman" w:hAnsi="Times New Roman"/>
          <w:color w:val="000000"/>
          <w:sz w:val="24"/>
          <w:szCs w:val="24"/>
        </w:rPr>
        <w:t>Games</w:t>
      </w:r>
      <w:proofErr w:type="spellEnd"/>
      <w:r w:rsidR="00521030">
        <w:rPr>
          <w:rFonts w:ascii="Times New Roman" w:hAnsi="Times New Roman"/>
          <w:color w:val="000000"/>
          <w:sz w:val="24"/>
          <w:szCs w:val="24"/>
        </w:rPr>
        <w:t xml:space="preserve"> 2024”, a realizarse en </w:t>
      </w:r>
      <w:proofErr w:type="spellStart"/>
      <w:r w:rsidR="00521030">
        <w:rPr>
          <w:rFonts w:ascii="Times New Roman" w:hAnsi="Times New Roman"/>
          <w:color w:val="000000"/>
          <w:sz w:val="24"/>
          <w:szCs w:val="24"/>
        </w:rPr>
        <w:t>Rimini</w:t>
      </w:r>
      <w:proofErr w:type="spellEnd"/>
      <w:r w:rsidR="00521030">
        <w:rPr>
          <w:rFonts w:ascii="Times New Roman" w:hAnsi="Times New Roman"/>
          <w:color w:val="000000"/>
          <w:sz w:val="24"/>
          <w:szCs w:val="24"/>
        </w:rPr>
        <w:t>, Italia en el mes de septiembre, representando a nuestro país.</w:t>
      </w:r>
    </w:p>
    <w:p w14:paraId="0F5C990B" w14:textId="16454BFB" w:rsidR="000E6D21" w:rsidRDefault="009441EE" w:rsidP="006F22CC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1EE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9441E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9441EE">
        <w:rPr>
          <w:rFonts w:ascii="Times New Roman" w:hAnsi="Times New Roman"/>
          <w:color w:val="000000"/>
          <w:sz w:val="24"/>
          <w:szCs w:val="24"/>
        </w:rPr>
        <w:t xml:space="preserve"> a) 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Proyecto de Minuta de </w:t>
      </w:r>
      <w:r w:rsidR="006F22CC">
        <w:rPr>
          <w:rFonts w:ascii="Times New Roman" w:hAnsi="Times New Roman"/>
          <w:color w:val="000000"/>
          <w:sz w:val="24"/>
          <w:szCs w:val="24"/>
        </w:rPr>
        <w:t>Comunicación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Concejal Titular del Bloque “Juntos por el Cambio” Carlos FONTANA</w:t>
      </w:r>
      <w:r w:rsidR="006F22CC">
        <w:rPr>
          <w:rFonts w:ascii="Times New Roman" w:hAnsi="Times New Roman"/>
          <w:color w:val="000000"/>
          <w:sz w:val="24"/>
          <w:szCs w:val="24"/>
        </w:rPr>
        <w:t>,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 xml:space="preserve"> Concejal Titular del Bloque “Unidos para Cambiar Santa Fe</w:t>
      </w:r>
      <w:r w:rsidR="006F22CC">
        <w:rPr>
          <w:rFonts w:ascii="Times New Roman" w:hAnsi="Times New Roman"/>
          <w:color w:val="000000"/>
          <w:sz w:val="24"/>
          <w:szCs w:val="24"/>
        </w:rPr>
        <w:t>”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 xml:space="preserve"> Analía SANTOS 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y </w:t>
      </w:r>
      <w:bookmarkStart w:id="8" w:name="_Hlk174514879"/>
      <w:r w:rsidR="006F22CC">
        <w:rPr>
          <w:rFonts w:ascii="Times New Roman" w:hAnsi="Times New Roman"/>
          <w:color w:val="000000"/>
          <w:sz w:val="24"/>
          <w:szCs w:val="24"/>
        </w:rPr>
        <w:t>Concejal Titular del Bloque “Evolución U.C.R.– P.D.P. – P.S.” José Manuel PASCUAL,</w:t>
      </w:r>
      <w:bookmarkEnd w:id="8"/>
      <w:r w:rsidR="006F22CC"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="006F22CC" w:rsidRPr="006F22CC">
        <w:t xml:space="preserve">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al Departamento Ejecutivo Municipal, tenga a bien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analizar la posibilidad de incluir al Vivero Inclusivo Totoras, como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proveedor, parcial o total , de los productos que se entregan a los vecinos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que participan del Canje Ecológico Municipal, a cambio de los materiales a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2CC" w:rsidRPr="006F22CC">
        <w:rPr>
          <w:rFonts w:ascii="Times New Roman" w:hAnsi="Times New Roman"/>
          <w:color w:val="000000"/>
          <w:sz w:val="24"/>
          <w:szCs w:val="24"/>
        </w:rPr>
        <w:t>reciclar.-</w:t>
      </w:r>
      <w:r w:rsidR="006F22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F69070" w14:textId="58340F26" w:rsidR="00FA30B7" w:rsidRDefault="00FA30B7" w:rsidP="00FA30B7">
      <w:pPr>
        <w:tabs>
          <w:tab w:val="left" w:pos="4253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bookmarkStart w:id="9" w:name="_Hlk174517534"/>
      <w:r w:rsidR="00281EE0">
        <w:rPr>
          <w:rFonts w:ascii="Times New Roman" w:hAnsi="Times New Roman"/>
          <w:color w:val="000000"/>
          <w:sz w:val="24"/>
          <w:szCs w:val="24"/>
        </w:rPr>
        <w:t xml:space="preserve">Proyecto de Resolución, iniciado por </w:t>
      </w:r>
      <w:r w:rsidR="00281EE0" w:rsidRPr="00281EE0">
        <w:rPr>
          <w:rFonts w:ascii="Times New Roman" w:hAnsi="Times New Roman"/>
          <w:color w:val="000000"/>
          <w:sz w:val="24"/>
          <w:szCs w:val="24"/>
        </w:rPr>
        <w:t>Concejal Titular del Bloque “Evolución U.C.R.– P.D.P. – P.S.” José Manuel PASCUAL,</w:t>
      </w:r>
      <w:r w:rsidR="00281EE0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0" w:name="_Hlk174515382"/>
      <w:bookmarkEnd w:id="9"/>
      <w:r w:rsidR="00281EE0">
        <w:rPr>
          <w:rFonts w:ascii="Times New Roman" w:hAnsi="Times New Roman"/>
          <w:color w:val="000000"/>
          <w:sz w:val="24"/>
          <w:szCs w:val="24"/>
        </w:rPr>
        <w:t xml:space="preserve">disponiendo el envío de nota  al 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Director Provincial de la Unidad Especial de Gestión Ferroviaria, </w:t>
      </w:r>
      <w:r w:rsid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Sr. 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Juan Pío Tomás </w:t>
      </w:r>
      <w:proofErr w:type="spellStart"/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>Drovetta</w:t>
      </w:r>
      <w:proofErr w:type="spellEnd"/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>,</w:t>
      </w:r>
      <w:r w:rsid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 solicitando 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una audiencia </w:t>
      </w:r>
      <w:r w:rsid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a fines de 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>requerir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 su cooperación y </w:t>
      </w:r>
      <w:r w:rsidR="00281EE0">
        <w:rPr>
          <w:rFonts w:ascii="Times New Roman" w:hAnsi="Times New Roman"/>
          <w:color w:val="000000"/>
          <w:sz w:val="24"/>
          <w:szCs w:val="24"/>
          <w:lang w:val="es"/>
        </w:rPr>
        <w:t>acompañamiento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, con el objetivo de impulsar </w:t>
      </w:r>
      <w:r w:rsid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un 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convenio con Belgrano Cargas que permita que el municipio de Totoras disponga el uso de las instalaciones y/o </w:t>
      </w:r>
      <w:r w:rsid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de </w:t>
      </w:r>
      <w:r w:rsidR="00281EE0" w:rsidRPr="00281EE0">
        <w:rPr>
          <w:rFonts w:ascii="Times New Roman" w:hAnsi="Times New Roman"/>
          <w:color w:val="000000"/>
          <w:sz w:val="24"/>
          <w:szCs w:val="24"/>
          <w:lang w:val="es"/>
        </w:rPr>
        <w:t xml:space="preserve">algún tramo de terrenos de ferrocarril. </w:t>
      </w:r>
      <w:bookmarkEnd w:id="10"/>
    </w:p>
    <w:p w14:paraId="0A7FECFC" w14:textId="77777777" w:rsidR="0055671C" w:rsidRDefault="006F7D36" w:rsidP="00EC4FC4">
      <w:pPr>
        <w:tabs>
          <w:tab w:val="left" w:pos="4253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"/>
        </w:rPr>
        <w:tab/>
      </w:r>
      <w:bookmarkStart w:id="11" w:name="_Hlk173139955"/>
      <w:r w:rsidR="00B00E1F">
        <w:rPr>
          <w:rFonts w:ascii="Times New Roman" w:hAnsi="Times New Roman"/>
          <w:color w:val="000000"/>
          <w:sz w:val="24"/>
          <w:szCs w:val="24"/>
          <w:lang w:val="es"/>
        </w:rPr>
        <w:t xml:space="preserve">  </w:t>
      </w:r>
      <w:r w:rsidR="002F3BA3">
        <w:rPr>
          <w:rFonts w:ascii="Times New Roman" w:hAnsi="Times New Roman"/>
          <w:color w:val="000000"/>
          <w:sz w:val="24"/>
          <w:szCs w:val="24"/>
        </w:rPr>
        <w:tab/>
      </w:r>
      <w:r w:rsidR="002F3BA3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</w:p>
    <w:p w14:paraId="49228EC9" w14:textId="54B441C8" w:rsidR="002F3BA3" w:rsidRPr="002F3BA3" w:rsidRDefault="0055671C" w:rsidP="00EC4FC4">
      <w:pPr>
        <w:tabs>
          <w:tab w:val="left" w:pos="4253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F3BA3" w:rsidRPr="002F3BA3">
        <w:rPr>
          <w:rFonts w:ascii="Times New Roman" w:hAnsi="Times New Roman"/>
          <w:color w:val="000000"/>
          <w:sz w:val="24"/>
          <w:szCs w:val="24"/>
        </w:rPr>
        <w:t xml:space="preserve">TOTORAS, </w:t>
      </w:r>
      <w:r w:rsidR="00BF7E35">
        <w:rPr>
          <w:rFonts w:ascii="Times New Roman" w:hAnsi="Times New Roman"/>
          <w:color w:val="000000"/>
          <w:sz w:val="24"/>
          <w:szCs w:val="24"/>
        </w:rPr>
        <w:t>14</w:t>
      </w:r>
      <w:r w:rsidR="002F3BA3" w:rsidRPr="002F3BA3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5467F6">
        <w:rPr>
          <w:rFonts w:ascii="Times New Roman" w:hAnsi="Times New Roman"/>
          <w:color w:val="000000"/>
          <w:sz w:val="24"/>
          <w:szCs w:val="24"/>
        </w:rPr>
        <w:t>agosto</w:t>
      </w:r>
      <w:r w:rsidR="002F3BA3" w:rsidRPr="002F3BA3">
        <w:rPr>
          <w:rFonts w:ascii="Times New Roman" w:hAnsi="Times New Roman"/>
          <w:color w:val="000000"/>
          <w:sz w:val="24"/>
          <w:szCs w:val="24"/>
        </w:rPr>
        <w:t xml:space="preserve"> de 2024.-</w:t>
      </w:r>
    </w:p>
    <w:p w14:paraId="4DCC9A8C" w14:textId="77777777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AB5FFA" w14:textId="2E2E7724" w:rsidR="008F0A22" w:rsidRPr="008F0A22" w:rsidRDefault="00C4338E" w:rsidP="008F0A22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Hlk174527419"/>
      <w:r>
        <w:rPr>
          <w:rFonts w:ascii="Times New Roman" w:hAnsi="Times New Roman"/>
          <w:color w:val="000000"/>
          <w:sz w:val="24"/>
          <w:szCs w:val="24"/>
        </w:rPr>
        <w:t>INTENDENTE MUNICIPAL</w:t>
      </w:r>
    </w:p>
    <w:p w14:paraId="028DA9A1" w14:textId="32F98212" w:rsidR="008F0A22" w:rsidRPr="008F0A22" w:rsidRDefault="00C4338E" w:rsidP="008F0A22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CPN MA. GUADALUPE LANATTI</w:t>
      </w:r>
    </w:p>
    <w:p w14:paraId="0FB1349F" w14:textId="308F7EE1" w:rsidR="008F0A22" w:rsidRPr="008F0A22" w:rsidRDefault="00C4338E" w:rsidP="008F0A22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S/D</w:t>
      </w:r>
      <w:r w:rsidR="008F0A22" w:rsidRPr="008F0A22">
        <w:rPr>
          <w:rFonts w:ascii="Times New Roman" w:hAnsi="Times New Roman"/>
          <w:color w:val="000000"/>
          <w:sz w:val="24"/>
          <w:szCs w:val="24"/>
        </w:rPr>
        <w:t>:</w:t>
      </w:r>
    </w:p>
    <w:bookmarkEnd w:id="12"/>
    <w:p w14:paraId="6552B1DE" w14:textId="77777777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7E8C15" w14:textId="230AF956" w:rsid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0C1D8C" w14:textId="77777777" w:rsidR="006B38FB" w:rsidRPr="002F3BA3" w:rsidRDefault="006B38FB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D0D3D4" w14:textId="77777777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3BA3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435B2975" w14:textId="17E66218" w:rsidR="002F3BA3" w:rsidRPr="002F3BA3" w:rsidRDefault="002F3BA3" w:rsidP="002F3BA3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3BA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Pr="002F3BA3">
        <w:rPr>
          <w:rFonts w:ascii="Times New Roman" w:hAnsi="Times New Roman"/>
          <w:color w:val="000000"/>
          <w:sz w:val="24"/>
          <w:szCs w:val="24"/>
        </w:rPr>
        <w:t>Comunícole</w:t>
      </w:r>
      <w:proofErr w:type="spellEnd"/>
      <w:r w:rsidRPr="002F3BA3">
        <w:rPr>
          <w:rFonts w:ascii="Times New Roman" w:hAnsi="Times New Roman"/>
          <w:color w:val="000000"/>
          <w:sz w:val="24"/>
          <w:szCs w:val="24"/>
        </w:rPr>
        <w:t xml:space="preserve"> que el día </w:t>
      </w:r>
      <w:r w:rsidR="00BF7E35">
        <w:rPr>
          <w:rFonts w:ascii="Times New Roman" w:hAnsi="Times New Roman"/>
          <w:color w:val="000000"/>
          <w:sz w:val="24"/>
          <w:szCs w:val="24"/>
        </w:rPr>
        <w:t>15</w:t>
      </w:r>
      <w:r w:rsidRPr="002F3BA3">
        <w:rPr>
          <w:rFonts w:ascii="Times New Roman" w:hAnsi="Times New Roman"/>
          <w:color w:val="000000"/>
          <w:sz w:val="24"/>
          <w:szCs w:val="24"/>
        </w:rPr>
        <w:t xml:space="preserve"> de agosto de 2024, se llevará a cabo la Sesión Ordinaria N°12</w:t>
      </w:r>
      <w:r w:rsidR="005467F6">
        <w:rPr>
          <w:rFonts w:ascii="Times New Roman" w:hAnsi="Times New Roman"/>
          <w:color w:val="000000"/>
          <w:sz w:val="24"/>
          <w:szCs w:val="24"/>
        </w:rPr>
        <w:t>9</w:t>
      </w:r>
      <w:r w:rsidR="00BF7E35">
        <w:rPr>
          <w:rFonts w:ascii="Times New Roman" w:hAnsi="Times New Roman"/>
          <w:color w:val="000000"/>
          <w:sz w:val="24"/>
          <w:szCs w:val="24"/>
        </w:rPr>
        <w:t>1</w:t>
      </w:r>
      <w:r w:rsidRPr="002F3BA3">
        <w:rPr>
          <w:rFonts w:ascii="Times New Roman" w:hAnsi="Times New Roman"/>
          <w:color w:val="00000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73A4B8D1" w14:textId="1B524540" w:rsidR="002F3BA3" w:rsidRPr="002F3BA3" w:rsidRDefault="002F3BA3" w:rsidP="001A7093">
      <w:pPr>
        <w:tabs>
          <w:tab w:val="left" w:pos="3686"/>
        </w:tabs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F3B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bookmarkEnd w:id="11"/>
    <w:p w14:paraId="537865D0" w14:textId="50840429" w:rsidR="00B00E1F" w:rsidRDefault="002F3BA3" w:rsidP="00EC4FC4">
      <w:pPr>
        <w:tabs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00E1F" w:rsidRPr="00B00E1F">
        <w:rPr>
          <w:rFonts w:ascii="Times New Roman" w:hAnsi="Times New Roman"/>
          <w:color w:val="000000"/>
          <w:sz w:val="24"/>
          <w:szCs w:val="24"/>
        </w:rPr>
        <w:t>c) Proyecto de Minuta de Comunicación, iniciado por Concejal Titular del Bloque “Evolución U.C.R.– P.D.P. – P.S.” José Manuel PASCUAL, solicitando al Departamento Ejecutivo Municipal, a través de la Secretaría de Obras Públicas, la concreción de un obstáculo tipo lomada en calle Suipacha entre Colón y Gral. López, con el objeto de prevenir el desarrollo de velocidad vehicular sobre dicha traza.</w:t>
      </w:r>
    </w:p>
    <w:p w14:paraId="6A250E1A" w14:textId="4CE6CB75" w:rsidR="00EC4FC4" w:rsidRDefault="00B00E1F" w:rsidP="00EC4FC4">
      <w:pPr>
        <w:tabs>
          <w:tab w:val="left" w:pos="396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F7E35">
        <w:rPr>
          <w:rFonts w:ascii="Times New Roman" w:hAnsi="Times New Roman"/>
          <w:color w:val="000000"/>
          <w:sz w:val="24"/>
          <w:szCs w:val="24"/>
        </w:rPr>
        <w:t>d</w:t>
      </w:r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) Proyecto de Minuta de Comunicación, iniciado por </w:t>
      </w:r>
      <w:bookmarkStart w:id="13" w:name="_Hlk174520959"/>
      <w:r w:rsidR="00EC4FC4" w:rsidRPr="00EC4FC4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Elian GRIVA, Javier GRIVA y Georgina DOTTORI,</w:t>
      </w:r>
      <w:bookmarkEnd w:id="13"/>
      <w:r w:rsidR="00EC4FC4" w:rsidRPr="00EC4FC4">
        <w:rPr>
          <w:rFonts w:ascii="Times New Roman" w:hAnsi="Times New Roman"/>
          <w:color w:val="000000"/>
          <w:sz w:val="24"/>
          <w:szCs w:val="24"/>
        </w:rPr>
        <w:t xml:space="preserve"> solicitando al Departamento Ejecutivo Municipal que, a través del área que corresponda, </w:t>
      </w:r>
      <w:r w:rsidR="00422383" w:rsidRPr="00422383">
        <w:rPr>
          <w:rFonts w:ascii="Times New Roman" w:hAnsi="Times New Roman"/>
          <w:color w:val="000000"/>
          <w:sz w:val="24"/>
          <w:szCs w:val="24"/>
        </w:rPr>
        <w:t>analice la posibilidad de colocar reductores de velocidad en calle Colón al 700 para que los automovilistas se vean obligados a reducir la velocidad.</w:t>
      </w:r>
    </w:p>
    <w:p w14:paraId="7FE64B34" w14:textId="45AC41C2" w:rsidR="002A7C16" w:rsidRDefault="00EC4FC4" w:rsidP="001C6EBE">
      <w:pPr>
        <w:tabs>
          <w:tab w:val="left" w:pos="396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621F4">
        <w:rPr>
          <w:rFonts w:ascii="Times New Roman" w:hAnsi="Times New Roman"/>
          <w:color w:val="000000"/>
          <w:sz w:val="24"/>
          <w:szCs w:val="24"/>
        </w:rPr>
        <w:t>e</w:t>
      </w:r>
      <w:r w:rsidR="00B179C8" w:rsidRPr="00E442B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621F4" w:rsidRPr="008621F4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422383">
        <w:rPr>
          <w:rFonts w:ascii="Times New Roman" w:hAnsi="Times New Roman"/>
          <w:color w:val="000000"/>
          <w:sz w:val="24"/>
          <w:szCs w:val="24"/>
        </w:rPr>
        <w:t xml:space="preserve">Resolución, iniciado por </w:t>
      </w:r>
      <w:r w:rsidR="00422383" w:rsidRPr="00422383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Elian GRIVA, Javier GRIVA y Georgina DOTTORI,</w:t>
      </w:r>
      <w:r w:rsidR="00422383">
        <w:rPr>
          <w:rFonts w:ascii="Times New Roman" w:hAnsi="Times New Roman"/>
          <w:color w:val="000000"/>
          <w:sz w:val="24"/>
          <w:szCs w:val="24"/>
        </w:rPr>
        <w:t xml:space="preserve"> disponiendo</w:t>
      </w:r>
      <w:r w:rsidR="00422383" w:rsidRPr="004223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6EBE" w:rsidRPr="001C6EBE">
        <w:rPr>
          <w:rFonts w:ascii="Times New Roman" w:hAnsi="Times New Roman"/>
          <w:color w:val="000000"/>
          <w:sz w:val="24"/>
          <w:szCs w:val="24"/>
        </w:rPr>
        <w:t xml:space="preserve">el envío de nota a las áreas municipales de acción social, de la mujer, y de discapacidad, así como también a la Sra. Claudia del Balzo y Sra. Claudia </w:t>
      </w:r>
      <w:proofErr w:type="spellStart"/>
      <w:r w:rsidR="001C6EBE" w:rsidRPr="001C6EBE">
        <w:rPr>
          <w:rFonts w:ascii="Times New Roman" w:hAnsi="Times New Roman"/>
          <w:color w:val="000000"/>
          <w:sz w:val="24"/>
          <w:szCs w:val="24"/>
        </w:rPr>
        <w:t>Tauil</w:t>
      </w:r>
      <w:proofErr w:type="spellEnd"/>
      <w:r w:rsidR="001C6EBE" w:rsidRPr="001C6EBE">
        <w:rPr>
          <w:rFonts w:ascii="Times New Roman" w:hAnsi="Times New Roman"/>
          <w:color w:val="000000"/>
          <w:sz w:val="24"/>
          <w:szCs w:val="24"/>
        </w:rPr>
        <w:t>, quienes colaboraron de manera activa ante el hecho de desaparición de una ciudadana; con el objeto de convocarlos a una reunión para poder dialogar sobre esta situación.</w:t>
      </w:r>
    </w:p>
    <w:p w14:paraId="1ACF8E82" w14:textId="732B40E9" w:rsidR="008621F4" w:rsidRDefault="00CF721D" w:rsidP="00701111">
      <w:pPr>
        <w:tabs>
          <w:tab w:val="left" w:pos="425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F721D">
        <w:rPr>
          <w:rFonts w:ascii="Times New Roman" w:hAnsi="Times New Roman"/>
          <w:color w:val="000000"/>
          <w:sz w:val="24"/>
          <w:szCs w:val="24"/>
        </w:rPr>
        <w:t xml:space="preserve">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DICTÁMENES DE COMISIÓN</w:t>
      </w:r>
      <w:r w:rsidRPr="00CF721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Pr="00B835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3511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“</w:t>
      </w:r>
      <w:r w:rsidR="00B83511">
        <w:rPr>
          <w:rFonts w:ascii="Times New Roman" w:hAnsi="Times New Roman"/>
          <w:color w:val="000000"/>
          <w:sz w:val="24"/>
          <w:szCs w:val="24"/>
        </w:rPr>
        <w:t>D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espacho de la </w:t>
      </w:r>
      <w:r w:rsidR="00B83511">
        <w:rPr>
          <w:rFonts w:ascii="Times New Roman" w:hAnsi="Times New Roman"/>
          <w:color w:val="000000"/>
          <w:sz w:val="24"/>
          <w:szCs w:val="24"/>
        </w:rPr>
        <w:t>C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omisión de “</w:t>
      </w:r>
      <w:r w:rsidR="00B00E1F">
        <w:rPr>
          <w:rFonts w:ascii="Times New Roman" w:hAnsi="Times New Roman"/>
          <w:color w:val="000000"/>
          <w:sz w:val="24"/>
          <w:szCs w:val="24"/>
        </w:rPr>
        <w:t>Gobierno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” favorable en general con modificaciones en particular, sobre </w:t>
      </w:r>
      <w:r w:rsidR="00B83511">
        <w:rPr>
          <w:rFonts w:ascii="Times New Roman" w:hAnsi="Times New Roman"/>
          <w:color w:val="000000"/>
          <w:sz w:val="24"/>
          <w:szCs w:val="24"/>
        </w:rPr>
        <w:t>P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royecto de </w:t>
      </w:r>
      <w:r w:rsidR="00B83511">
        <w:rPr>
          <w:rFonts w:ascii="Times New Roman" w:hAnsi="Times New Roman"/>
          <w:color w:val="000000"/>
          <w:sz w:val="24"/>
          <w:szCs w:val="24"/>
        </w:rPr>
        <w:t>O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rdenanza iniciado por el Departamento Ejecutivo Municipal, referente a: </w:t>
      </w:r>
      <w:r w:rsidR="00701111" w:rsidRPr="00701111">
        <w:rPr>
          <w:rFonts w:ascii="Times New Roman" w:hAnsi="Times New Roman"/>
          <w:color w:val="000000"/>
          <w:sz w:val="24"/>
          <w:szCs w:val="24"/>
        </w:rPr>
        <w:t>incorporando la suma de ($ 200.-) a cada aforo de la tasa general de inmuebles urbanos a partir de la promulgación del presente, en un todo de acuerdo a lo prescripto por la Ordenanza Anual Tributaria N°1619 y en las sucesivas normativas que la reemplacen”</w:t>
      </w:r>
      <w:r w:rsidR="007011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01111" w:rsidRPr="00701111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701111" w:rsidRPr="007011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01111" w:rsidRPr="00701111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701111" w:rsidRPr="007011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1111" w:rsidRPr="00701111">
        <w:rPr>
          <w:rFonts w:ascii="Times New Roman" w:hAnsi="Times New Roman"/>
          <w:color w:val="000000"/>
          <w:sz w:val="24"/>
          <w:szCs w:val="24"/>
        </w:rPr>
        <w:t>623</w:t>
      </w:r>
      <w:r w:rsidR="00701111">
        <w:rPr>
          <w:rFonts w:ascii="Times New Roman" w:hAnsi="Times New Roman"/>
          <w:color w:val="000000"/>
          <w:sz w:val="24"/>
          <w:szCs w:val="24"/>
        </w:rPr>
        <w:t>4</w:t>
      </w:r>
      <w:r w:rsidR="00701111" w:rsidRPr="0070111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701111" w:rsidRPr="00701111">
        <w:rPr>
          <w:rFonts w:ascii="Times New Roman" w:hAnsi="Times New Roman"/>
          <w:color w:val="000000"/>
          <w:sz w:val="24"/>
          <w:szCs w:val="24"/>
        </w:rPr>
        <w:t xml:space="preserve">Letra: </w:t>
      </w:r>
      <w:r w:rsidR="00701111" w:rsidRPr="00701111">
        <w:rPr>
          <w:rFonts w:ascii="Times New Roman" w:hAnsi="Times New Roman"/>
          <w:color w:val="000000"/>
          <w:sz w:val="24"/>
          <w:szCs w:val="24"/>
        </w:rPr>
        <w:t xml:space="preserve">D.E.M. - </w:t>
      </w:r>
      <w:r w:rsidR="00701111" w:rsidRPr="00701111">
        <w:rPr>
          <w:rFonts w:ascii="Times New Roman" w:hAnsi="Times New Roman"/>
          <w:color w:val="000000"/>
          <w:sz w:val="24"/>
          <w:szCs w:val="24"/>
        </w:rPr>
        <w:t xml:space="preserve">Año: </w:t>
      </w:r>
      <w:r w:rsidR="00701111" w:rsidRPr="00701111">
        <w:rPr>
          <w:rFonts w:ascii="Times New Roman" w:hAnsi="Times New Roman"/>
          <w:color w:val="000000"/>
          <w:sz w:val="24"/>
          <w:szCs w:val="24"/>
        </w:rPr>
        <w:t>2024</w:t>
      </w:r>
      <w:r w:rsidR="00701111">
        <w:rPr>
          <w:rFonts w:ascii="Times New Roman" w:hAnsi="Times New Roman"/>
          <w:color w:val="000000"/>
          <w:sz w:val="24"/>
          <w:szCs w:val="24"/>
        </w:rPr>
        <w:t>.</w:t>
      </w:r>
    </w:p>
    <w:p w14:paraId="34E54E2C" w14:textId="54BF7956" w:rsidR="00B83511" w:rsidRDefault="00701111" w:rsidP="00701111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83511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“Despacho </w:t>
      </w:r>
      <w:r w:rsidR="00B83511">
        <w:rPr>
          <w:rFonts w:ascii="Times New Roman" w:hAnsi="Times New Roman"/>
          <w:color w:val="000000"/>
          <w:sz w:val="24"/>
          <w:szCs w:val="24"/>
        </w:rPr>
        <w:t>d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83511">
        <w:rPr>
          <w:rFonts w:ascii="Times New Roman" w:hAnsi="Times New Roman"/>
          <w:color w:val="000000"/>
          <w:sz w:val="24"/>
          <w:szCs w:val="24"/>
        </w:rPr>
        <w:t>l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a</w:t>
      </w:r>
      <w:r w:rsidR="00B00E1F">
        <w:rPr>
          <w:rFonts w:ascii="Times New Roman" w:hAnsi="Times New Roman"/>
          <w:color w:val="000000"/>
          <w:sz w:val="24"/>
          <w:szCs w:val="24"/>
        </w:rPr>
        <w:t xml:space="preserve"> mayoría de los integrantes de la 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Comisión </w:t>
      </w:r>
      <w:r w:rsidR="00B83511">
        <w:rPr>
          <w:rFonts w:ascii="Times New Roman" w:hAnsi="Times New Roman"/>
          <w:color w:val="000000"/>
          <w:sz w:val="24"/>
          <w:szCs w:val="24"/>
        </w:rPr>
        <w:t>d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e “</w:t>
      </w:r>
      <w:r w:rsidR="00B00E1F">
        <w:rPr>
          <w:rFonts w:ascii="Times New Roman" w:hAnsi="Times New Roman"/>
          <w:color w:val="000000"/>
          <w:sz w:val="24"/>
          <w:szCs w:val="24"/>
        </w:rPr>
        <w:t>Gobierno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” favorable en general y en particular, sobre</w:t>
      </w:r>
      <w:r w:rsidR="00B00E1F">
        <w:rPr>
          <w:rFonts w:ascii="Times New Roman" w:hAnsi="Times New Roman"/>
          <w:color w:val="000000"/>
          <w:sz w:val="24"/>
          <w:szCs w:val="24"/>
        </w:rPr>
        <w:t xml:space="preserve"> nota remitida por la Coop. de Provisión de Agua Potable de Totoras Ltda. solicitando una audiencia para tratar un nuevo aumento de tarifas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.”</w:t>
      </w:r>
      <w:r w:rsidR="00B835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3511" w:rsidRPr="00B83511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B83511" w:rsidRPr="00B83511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B83511" w:rsidRPr="00B83511">
        <w:rPr>
          <w:rFonts w:ascii="Times New Roman" w:hAnsi="Times New Roman"/>
          <w:color w:val="000000"/>
          <w:sz w:val="24"/>
          <w:szCs w:val="24"/>
        </w:rPr>
        <w:t>: 6</w:t>
      </w:r>
      <w:r w:rsidR="00B00E1F">
        <w:rPr>
          <w:rFonts w:ascii="Times New Roman" w:hAnsi="Times New Roman"/>
          <w:color w:val="000000"/>
          <w:sz w:val="24"/>
          <w:szCs w:val="24"/>
        </w:rPr>
        <w:t>325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 xml:space="preserve"> - Letra: “</w:t>
      </w:r>
      <w:r w:rsidR="00B00E1F">
        <w:rPr>
          <w:rFonts w:ascii="Times New Roman" w:hAnsi="Times New Roman"/>
          <w:color w:val="000000"/>
          <w:sz w:val="24"/>
          <w:szCs w:val="24"/>
        </w:rPr>
        <w:t>C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.</w:t>
      </w:r>
      <w:r w:rsidR="00B00E1F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83511" w:rsidRPr="00B83511">
        <w:rPr>
          <w:rFonts w:ascii="Times New Roman" w:hAnsi="Times New Roman"/>
          <w:color w:val="000000"/>
          <w:sz w:val="24"/>
          <w:szCs w:val="24"/>
        </w:rPr>
        <w:t>” – Año: 2024.-</w:t>
      </w:r>
    </w:p>
    <w:p w14:paraId="4B53B463" w14:textId="0C382B17" w:rsidR="00904A69" w:rsidRPr="00B83511" w:rsidRDefault="00904A69" w:rsidP="00904A69">
      <w:pPr>
        <w:tabs>
          <w:tab w:val="left" w:pos="3969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Atentamente.</w:t>
      </w:r>
    </w:p>
    <w:p w14:paraId="2AD4B1EE" w14:textId="3CBAB547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C93903" w14:textId="7F9D0838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514E45" w14:textId="383485B5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A4606" w14:textId="095D22C8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0C1AE3" w14:textId="4C705433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5B0B49" w14:textId="1BCCB26F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607AC" w14:textId="11C0FF92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192C5A" w14:textId="44C747E5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1DF5CF" w14:textId="146BC2F8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2"/>
    <w:bookmarkEnd w:id="3"/>
    <w:bookmarkEnd w:id="4"/>
    <w:bookmarkEnd w:id="7"/>
    <w:p w14:paraId="0A905C9C" w14:textId="5F3D71FC" w:rsidR="008621F4" w:rsidRDefault="008621F4" w:rsidP="008621F4">
      <w:pPr>
        <w:tabs>
          <w:tab w:val="left" w:pos="3828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621F4" w:rsidSect="005943D9">
      <w:headerReference w:type="default" r:id="rId8"/>
      <w:pgSz w:w="12242" w:h="20163" w:code="181"/>
      <w:pgMar w:top="1418" w:right="1021" w:bottom="3119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018C5" w14:textId="77777777" w:rsidR="00C67FA5" w:rsidRDefault="00C67FA5" w:rsidP="002F1312">
      <w:pPr>
        <w:spacing w:after="0" w:line="240" w:lineRule="auto"/>
      </w:pPr>
      <w:r>
        <w:separator/>
      </w:r>
    </w:p>
  </w:endnote>
  <w:endnote w:type="continuationSeparator" w:id="0">
    <w:p w14:paraId="57F3143E" w14:textId="77777777" w:rsidR="00C67FA5" w:rsidRDefault="00C67FA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A43A" w14:textId="77777777" w:rsidR="00C67FA5" w:rsidRDefault="00C67FA5" w:rsidP="002F1312">
      <w:pPr>
        <w:spacing w:after="0" w:line="240" w:lineRule="auto"/>
      </w:pPr>
      <w:r>
        <w:separator/>
      </w:r>
    </w:p>
  </w:footnote>
  <w:footnote w:type="continuationSeparator" w:id="0">
    <w:p w14:paraId="7FF1346B" w14:textId="77777777" w:rsidR="00C67FA5" w:rsidRDefault="00C67FA5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6D21"/>
    <w:rsid w:val="000E79B2"/>
    <w:rsid w:val="000E7F43"/>
    <w:rsid w:val="000F1F73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28B4"/>
    <w:rsid w:val="00133AED"/>
    <w:rsid w:val="00135B20"/>
    <w:rsid w:val="0014102E"/>
    <w:rsid w:val="00141276"/>
    <w:rsid w:val="001443E7"/>
    <w:rsid w:val="0014510C"/>
    <w:rsid w:val="00147252"/>
    <w:rsid w:val="0014744E"/>
    <w:rsid w:val="00150726"/>
    <w:rsid w:val="00152F79"/>
    <w:rsid w:val="00154C3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70E"/>
    <w:rsid w:val="00197762"/>
    <w:rsid w:val="001A0259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1F6831"/>
    <w:rsid w:val="00202E19"/>
    <w:rsid w:val="002053FC"/>
    <w:rsid w:val="0020581D"/>
    <w:rsid w:val="0020613B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330D"/>
    <w:rsid w:val="003448E2"/>
    <w:rsid w:val="0034727C"/>
    <w:rsid w:val="00350E5C"/>
    <w:rsid w:val="003558F6"/>
    <w:rsid w:val="00362510"/>
    <w:rsid w:val="00363596"/>
    <w:rsid w:val="0036608F"/>
    <w:rsid w:val="00367781"/>
    <w:rsid w:val="0037027C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5D29"/>
    <w:rsid w:val="003C6A87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40A98"/>
    <w:rsid w:val="00442C4A"/>
    <w:rsid w:val="004434AA"/>
    <w:rsid w:val="00443743"/>
    <w:rsid w:val="00445479"/>
    <w:rsid w:val="00447E02"/>
    <w:rsid w:val="00455A35"/>
    <w:rsid w:val="00461597"/>
    <w:rsid w:val="0046534C"/>
    <w:rsid w:val="00471696"/>
    <w:rsid w:val="00471E5F"/>
    <w:rsid w:val="00476EAA"/>
    <w:rsid w:val="00481F2B"/>
    <w:rsid w:val="00482EEE"/>
    <w:rsid w:val="004830DA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1030"/>
    <w:rsid w:val="005232CC"/>
    <w:rsid w:val="00523F34"/>
    <w:rsid w:val="00525631"/>
    <w:rsid w:val="00541245"/>
    <w:rsid w:val="00544ECE"/>
    <w:rsid w:val="005467F6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5511"/>
    <w:rsid w:val="005B5D09"/>
    <w:rsid w:val="005B62E6"/>
    <w:rsid w:val="005C1075"/>
    <w:rsid w:val="005C4241"/>
    <w:rsid w:val="005C5F21"/>
    <w:rsid w:val="005C6BF2"/>
    <w:rsid w:val="005D17F7"/>
    <w:rsid w:val="005D6505"/>
    <w:rsid w:val="005D7AF4"/>
    <w:rsid w:val="005E0862"/>
    <w:rsid w:val="005E3AFC"/>
    <w:rsid w:val="005E7A69"/>
    <w:rsid w:val="005F14DD"/>
    <w:rsid w:val="005F1E84"/>
    <w:rsid w:val="005F3343"/>
    <w:rsid w:val="005F71E7"/>
    <w:rsid w:val="0060162C"/>
    <w:rsid w:val="006026DB"/>
    <w:rsid w:val="006104A8"/>
    <w:rsid w:val="00611ACC"/>
    <w:rsid w:val="0061439E"/>
    <w:rsid w:val="006213ED"/>
    <w:rsid w:val="00622DF1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4A5E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6C35"/>
    <w:rsid w:val="006B0032"/>
    <w:rsid w:val="006B040D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770"/>
    <w:rsid w:val="006F22CC"/>
    <w:rsid w:val="006F28EE"/>
    <w:rsid w:val="006F7D36"/>
    <w:rsid w:val="00701111"/>
    <w:rsid w:val="007029FC"/>
    <w:rsid w:val="007073B3"/>
    <w:rsid w:val="007104B4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3C3"/>
    <w:rsid w:val="007539AB"/>
    <w:rsid w:val="00753A43"/>
    <w:rsid w:val="00760143"/>
    <w:rsid w:val="007601F4"/>
    <w:rsid w:val="00760578"/>
    <w:rsid w:val="007668A4"/>
    <w:rsid w:val="00772010"/>
    <w:rsid w:val="007730F0"/>
    <w:rsid w:val="00773486"/>
    <w:rsid w:val="00774B80"/>
    <w:rsid w:val="00776E1E"/>
    <w:rsid w:val="007805E7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7408"/>
    <w:rsid w:val="00817BF9"/>
    <w:rsid w:val="00820177"/>
    <w:rsid w:val="00821BD2"/>
    <w:rsid w:val="00822B08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304C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E2A9D"/>
    <w:rsid w:val="008E4D91"/>
    <w:rsid w:val="008F0A22"/>
    <w:rsid w:val="008F53CB"/>
    <w:rsid w:val="008F70AF"/>
    <w:rsid w:val="00900C0D"/>
    <w:rsid w:val="00902EE0"/>
    <w:rsid w:val="009041E0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1DF"/>
    <w:rsid w:val="009441EE"/>
    <w:rsid w:val="00944A02"/>
    <w:rsid w:val="00946483"/>
    <w:rsid w:val="00956CB5"/>
    <w:rsid w:val="00960EDC"/>
    <w:rsid w:val="0096607B"/>
    <w:rsid w:val="00966358"/>
    <w:rsid w:val="009668D4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3A37"/>
    <w:rsid w:val="009E41BD"/>
    <w:rsid w:val="009E51F9"/>
    <w:rsid w:val="009E530F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9CC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43BF"/>
    <w:rsid w:val="00B17056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6EB9"/>
    <w:rsid w:val="00C373A0"/>
    <w:rsid w:val="00C41513"/>
    <w:rsid w:val="00C4338E"/>
    <w:rsid w:val="00C47EA5"/>
    <w:rsid w:val="00C52E62"/>
    <w:rsid w:val="00C565BB"/>
    <w:rsid w:val="00C57930"/>
    <w:rsid w:val="00C5796F"/>
    <w:rsid w:val="00C57EF1"/>
    <w:rsid w:val="00C60249"/>
    <w:rsid w:val="00C61A7F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27F0"/>
    <w:rsid w:val="00CC4299"/>
    <w:rsid w:val="00CC565A"/>
    <w:rsid w:val="00CC5718"/>
    <w:rsid w:val="00CC6DD0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43ECA"/>
    <w:rsid w:val="00D440AF"/>
    <w:rsid w:val="00D51A68"/>
    <w:rsid w:val="00D52470"/>
    <w:rsid w:val="00D603B5"/>
    <w:rsid w:val="00D61612"/>
    <w:rsid w:val="00D631EF"/>
    <w:rsid w:val="00D66C8D"/>
    <w:rsid w:val="00D719F4"/>
    <w:rsid w:val="00D71B0D"/>
    <w:rsid w:val="00D72BC5"/>
    <w:rsid w:val="00D7326B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3835"/>
    <w:rsid w:val="00F040D0"/>
    <w:rsid w:val="00F0552A"/>
    <w:rsid w:val="00F07912"/>
    <w:rsid w:val="00F10168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1C5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2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3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163</cp:revision>
  <cp:lastPrinted>2024-08-14T14:31:00Z</cp:lastPrinted>
  <dcterms:created xsi:type="dcterms:W3CDTF">2021-12-29T16:03:00Z</dcterms:created>
  <dcterms:modified xsi:type="dcterms:W3CDTF">2024-08-14T16:02:00Z</dcterms:modified>
</cp:coreProperties>
</file>