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40708BAC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2D2765">
        <w:rPr>
          <w:sz w:val="24"/>
          <w:szCs w:val="24"/>
        </w:rPr>
        <w:t>2</w:t>
      </w:r>
      <w:r w:rsidR="006459BE">
        <w:rPr>
          <w:sz w:val="24"/>
          <w:szCs w:val="24"/>
        </w:rPr>
        <w:t>4</w:t>
      </w:r>
    </w:p>
    <w:p w14:paraId="1C1DF111" w14:textId="77777777" w:rsidR="00B114C7" w:rsidRDefault="00AA057A" w:rsidP="00276098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860F8B9" w14:textId="624F4906" w:rsidR="005815F8" w:rsidRPr="00A658A2" w:rsidRDefault="003E1ABE" w:rsidP="005815F8">
      <w:pPr>
        <w:tabs>
          <w:tab w:val="left" w:pos="851"/>
        </w:tabs>
        <w:spacing w:after="120"/>
        <w:jc w:val="both"/>
        <w:rPr>
          <w:sz w:val="24"/>
        </w:rPr>
      </w:pPr>
      <w:r>
        <w:rPr>
          <w:color w:val="000000"/>
        </w:rPr>
        <w:tab/>
      </w:r>
      <w:r w:rsidR="005815F8" w:rsidRPr="005815F8">
        <w:rPr>
          <w:color w:val="000000"/>
          <w:sz w:val="24"/>
          <w:szCs w:val="24"/>
        </w:rPr>
        <w:t>Que</w:t>
      </w:r>
      <w:r w:rsidR="005815F8" w:rsidRPr="00A07862">
        <w:rPr>
          <w:sz w:val="24"/>
        </w:rPr>
        <w:t xml:space="preserve"> la última semana, las autoridades sanitarias nacionales informaron 27.119 nuevos casos de Covid-19.; y,</w:t>
      </w:r>
    </w:p>
    <w:p w14:paraId="1B32C5F3" w14:textId="77777777" w:rsidR="005815F8" w:rsidRPr="00A658A2" w:rsidRDefault="005815F8" w:rsidP="005815F8">
      <w:pPr>
        <w:jc w:val="both"/>
        <w:rPr>
          <w:sz w:val="24"/>
        </w:rPr>
      </w:pPr>
    </w:p>
    <w:p w14:paraId="05E0AE9B" w14:textId="77777777" w:rsidR="005815F8" w:rsidRDefault="005815F8" w:rsidP="005815F8">
      <w:pPr>
        <w:spacing w:after="120"/>
        <w:jc w:val="both"/>
        <w:rPr>
          <w:sz w:val="24"/>
        </w:rPr>
      </w:pPr>
      <w:r w:rsidRPr="00A658A2">
        <w:rPr>
          <w:b/>
          <w:bCs/>
          <w:sz w:val="24"/>
        </w:rPr>
        <w:t>CONSIDERANDO</w:t>
      </w:r>
      <w:r w:rsidRPr="00A658A2">
        <w:rPr>
          <w:sz w:val="24"/>
        </w:rPr>
        <w:t xml:space="preserve">:                                  </w:t>
      </w:r>
    </w:p>
    <w:p w14:paraId="1797340C" w14:textId="0930C623" w:rsidR="005815F8" w:rsidRPr="00A07862" w:rsidRDefault="005815F8" w:rsidP="005815F8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color w:val="000000"/>
        </w:rPr>
      </w:pPr>
      <w:r>
        <w:tab/>
      </w:r>
      <w:proofErr w:type="gramStart"/>
      <w:r w:rsidRPr="00A07862">
        <w:rPr>
          <w:color w:val="000000"/>
        </w:rPr>
        <w:t>Que</w:t>
      </w:r>
      <w:proofErr w:type="gramEnd"/>
      <w:r w:rsidRPr="00A07862">
        <w:rPr>
          <w:color w:val="000000"/>
        </w:rPr>
        <w:t xml:space="preserve"> en Argentina, en el último mes los casos de coronavirus detectados crecieron un 1688%. Es una cifra que impacta si se tiene en cuenta que, por lo general, solo se practican testeos a los mayores de 50 años o a personas con factores de riesgo</w:t>
      </w:r>
      <w:r>
        <w:rPr>
          <w:color w:val="000000"/>
        </w:rPr>
        <w:t>;</w:t>
      </w:r>
    </w:p>
    <w:p w14:paraId="1EB46BA1" w14:textId="2F2DEECE" w:rsidR="005815F8" w:rsidRPr="00A07862" w:rsidRDefault="005815F8" w:rsidP="005815F8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A07862">
        <w:rPr>
          <w:color w:val="000000"/>
        </w:rPr>
        <w:t xml:space="preserve">Que </w:t>
      </w:r>
      <w:r>
        <w:rPr>
          <w:color w:val="000000"/>
        </w:rPr>
        <w:t>a</w:t>
      </w:r>
      <w:r w:rsidRPr="00A07862">
        <w:rPr>
          <w:color w:val="000000"/>
        </w:rPr>
        <w:t>nte este panorama se están tomando varias medidas y dictando recomendaciones: la primera y principal es completar los esquemas de vacunación y colocarse el refuerzo que corresponda luego de transcurridos 120 días de la última dosis recibida</w:t>
      </w:r>
      <w:r>
        <w:rPr>
          <w:color w:val="000000"/>
        </w:rPr>
        <w:t>;</w:t>
      </w:r>
    </w:p>
    <w:p w14:paraId="0A91CCF8" w14:textId="788F6906" w:rsidR="005815F8" w:rsidRPr="00A07862" w:rsidRDefault="005815F8" w:rsidP="005815F8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A07862">
        <w:rPr>
          <w:color w:val="000000"/>
        </w:rPr>
        <w:t>Que Santa Fe Vacuna es el plan de vacunación estratégico nacional, gratuito y voluntario que cuenta</w:t>
      </w:r>
      <w:r>
        <w:rPr>
          <w:color w:val="000000"/>
        </w:rPr>
        <w:t xml:space="preserve"> </w:t>
      </w:r>
      <w:r w:rsidRPr="00A07862">
        <w:rPr>
          <w:color w:val="000000"/>
        </w:rPr>
        <w:t>con distintas etapas definidas en base a criterios epidemiológicos específicos, como la exposición al virus o el riesgo a enfermedad grave a causa del mismo</w:t>
      </w:r>
      <w:r>
        <w:rPr>
          <w:color w:val="000000"/>
        </w:rPr>
        <w:t>;</w:t>
      </w:r>
    </w:p>
    <w:p w14:paraId="1670F287" w14:textId="5D201ABB" w:rsidR="005815F8" w:rsidRPr="00A07862" w:rsidRDefault="005815F8" w:rsidP="005815F8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A07862">
        <w:rPr>
          <w:color w:val="000000"/>
        </w:rPr>
        <w:t>Que el objetivo de la campaña de vacunación COVID-19 es lograr prevenir las complicaciones graves provocadas por la enfermedad COVID-19 en la población</w:t>
      </w:r>
      <w:r>
        <w:rPr>
          <w:color w:val="000000"/>
        </w:rPr>
        <w:t>;</w:t>
      </w:r>
    </w:p>
    <w:p w14:paraId="0614F3DF" w14:textId="41FF850A" w:rsidR="005815F8" w:rsidRPr="00A07862" w:rsidRDefault="005815F8" w:rsidP="005815F8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A07862">
        <w:rPr>
          <w:color w:val="000000"/>
        </w:rPr>
        <w:t>Que las vacunas contra la COVID-19 protegen contra esta enfermedad porque inducen inmunidad contra el virus SARS-Cov-2 que la causa, es decir, reducen el riesgo de que de este cause síntomas y tenga consecuencias para la salud. La inmunidad, que ayuda a las personas vacunadas a luchar contra este virus en caso de infección, reduce la probabilidad de que lo contagien a otras personas y, por tanto, también protege a estas</w:t>
      </w:r>
      <w:r>
        <w:rPr>
          <w:color w:val="000000"/>
        </w:rPr>
        <w:t>;</w:t>
      </w:r>
    </w:p>
    <w:p w14:paraId="756C0B89" w14:textId="719654E8" w:rsidR="00140D5C" w:rsidRPr="003970E0" w:rsidRDefault="005815F8" w:rsidP="005815F8">
      <w:pPr>
        <w:pStyle w:val="NormalWeb"/>
        <w:tabs>
          <w:tab w:val="left" w:pos="2127"/>
        </w:tabs>
        <w:spacing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A07862">
        <w:rPr>
          <w:color w:val="000000"/>
        </w:rPr>
        <w:t>Que nuestra localidad la campaña de vacunación se viene desarrollando con total normalidad.</w:t>
      </w:r>
    </w:p>
    <w:p w14:paraId="15B419CB" w14:textId="6122AFE8" w:rsidR="00AB7E20" w:rsidRDefault="006935B4" w:rsidP="00BC301F">
      <w:pPr>
        <w:tabs>
          <w:tab w:val="left" w:pos="2127"/>
        </w:tabs>
        <w:spacing w:after="240"/>
        <w:jc w:val="both"/>
      </w:pPr>
      <w:r>
        <w:rPr>
          <w:color w:val="000000"/>
        </w:rPr>
        <w:tab/>
      </w:r>
      <w:r w:rsidR="00350540" w:rsidRPr="00BC301F">
        <w:rPr>
          <w:color w:val="000000"/>
          <w:sz w:val="24"/>
          <w:szCs w:val="24"/>
        </w:rPr>
        <w:t>P</w:t>
      </w:r>
      <w:r w:rsidR="00AB7E20" w:rsidRPr="00BC301F">
        <w:rPr>
          <w:sz w:val="24"/>
          <w:szCs w:val="24"/>
        </w:rPr>
        <w:t xml:space="preserve">or </w:t>
      </w:r>
      <w:proofErr w:type="spellStart"/>
      <w:r w:rsidR="00AB7E20" w:rsidRPr="00BC301F">
        <w:rPr>
          <w:sz w:val="24"/>
          <w:szCs w:val="24"/>
        </w:rPr>
        <w:t>tod</w:t>
      </w:r>
      <w:proofErr w:type="spellEnd"/>
      <w:r w:rsidR="00AB7E20" w:rsidRPr="00BC301F">
        <w:rPr>
          <w:sz w:val="24"/>
          <w:szCs w:val="24"/>
          <w:lang w:val="es-ES_tradnl"/>
        </w:rPr>
        <w:t xml:space="preserve">o </w:t>
      </w:r>
      <w:r w:rsidR="00AB7E20" w:rsidRPr="00BC301F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BC301F">
        <w:rPr>
          <w:sz w:val="24"/>
          <w:szCs w:val="24"/>
        </w:rPr>
        <w:t>N°</w:t>
      </w:r>
      <w:proofErr w:type="spellEnd"/>
      <w:r w:rsidR="00AB7E20" w:rsidRPr="00BC301F">
        <w:rPr>
          <w:sz w:val="24"/>
          <w:szCs w:val="24"/>
        </w:rPr>
        <w:t>: 2756 y su propio Reglamento Interno, formula la siguiente:</w:t>
      </w: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3D8C654A" w14:textId="77777777" w:rsidR="005815F8" w:rsidRPr="00E723CA" w:rsidRDefault="005815F8" w:rsidP="005815F8">
      <w:pPr>
        <w:pStyle w:val="NormalWeb"/>
        <w:jc w:val="both"/>
        <w:rPr>
          <w:color w:val="000000"/>
        </w:rPr>
      </w:pPr>
      <w:r w:rsidRPr="00271CCA">
        <w:rPr>
          <w:b/>
          <w:bCs/>
          <w:u w:val="single"/>
        </w:rPr>
        <w:t>ARTÍCULO 1º</w:t>
      </w:r>
      <w:proofErr w:type="gramStart"/>
      <w:r w:rsidRPr="00271CCA">
        <w:rPr>
          <w:b/>
          <w:bCs/>
          <w:u w:val="single"/>
        </w:rPr>
        <w:t>).-</w:t>
      </w:r>
      <w:proofErr w:type="gramEnd"/>
      <w:r w:rsidRPr="00271CCA">
        <w:rPr>
          <w:b/>
          <w:bCs/>
        </w:rPr>
        <w:t xml:space="preserve"> </w:t>
      </w:r>
      <w:proofErr w:type="spellStart"/>
      <w:r w:rsidRPr="00E723CA">
        <w:rPr>
          <w:color w:val="000000"/>
        </w:rPr>
        <w:t>Solicítase</w:t>
      </w:r>
      <w:proofErr w:type="spellEnd"/>
      <w:r w:rsidRPr="00E723CA">
        <w:rPr>
          <w:color w:val="000000"/>
        </w:rPr>
        <w:t xml:space="preserve"> al Departamento Ejecutivo Municipal que realice una campaña de difusión sobre los beneficios de vacunarse contra el covid-19 y de completar el esquema de vacunación.</w:t>
      </w:r>
    </w:p>
    <w:p w14:paraId="4E16A385" w14:textId="225BFEBF" w:rsidR="005815F8" w:rsidRPr="00E723CA" w:rsidRDefault="005815F8" w:rsidP="005815F8">
      <w:pPr>
        <w:pStyle w:val="NormalWeb"/>
        <w:jc w:val="both"/>
        <w:rPr>
          <w:color w:val="000000"/>
        </w:rPr>
      </w:pPr>
      <w:r w:rsidRPr="00E723CA">
        <w:rPr>
          <w:b/>
          <w:bCs/>
          <w:color w:val="000000"/>
          <w:u w:val="single"/>
        </w:rPr>
        <w:t>ARTÍCULO 2º</w:t>
      </w:r>
      <w:proofErr w:type="gramStart"/>
      <w:r w:rsidRPr="00E723CA">
        <w:rPr>
          <w:b/>
          <w:bCs/>
          <w:color w:val="000000"/>
          <w:u w:val="single"/>
        </w:rPr>
        <w:t>).-</w:t>
      </w:r>
      <w:proofErr w:type="gramEnd"/>
      <w:r w:rsidRPr="00E723CA">
        <w:rPr>
          <w:color w:val="000000"/>
        </w:rPr>
        <w:t xml:space="preserve"> </w:t>
      </w:r>
      <w:r w:rsidR="00674CD3">
        <w:rPr>
          <w:color w:val="000000"/>
        </w:rPr>
        <w:t xml:space="preserve"> </w:t>
      </w:r>
      <w:proofErr w:type="spellStart"/>
      <w:r w:rsidR="00DE37C3">
        <w:rPr>
          <w:color w:val="000000"/>
        </w:rPr>
        <w:t>Comunícase</w:t>
      </w:r>
      <w:proofErr w:type="spellEnd"/>
      <w:r w:rsidR="00674CD3">
        <w:rPr>
          <w:color w:val="000000"/>
        </w:rPr>
        <w:t xml:space="preserve"> al Departamento Ejecutivo, </w:t>
      </w:r>
      <w:r w:rsidR="00DE37C3">
        <w:rPr>
          <w:color w:val="000000"/>
        </w:rPr>
        <w:t xml:space="preserve"> que desde este Cuerpo, </w:t>
      </w:r>
      <w:r w:rsidR="00674CD3">
        <w:rPr>
          <w:color w:val="000000"/>
        </w:rPr>
        <w:t xml:space="preserve">también </w:t>
      </w:r>
      <w:r w:rsidR="00DE37C3">
        <w:rPr>
          <w:color w:val="000000"/>
        </w:rPr>
        <w:t xml:space="preserve">se organizará </w:t>
      </w:r>
      <w:r w:rsidRPr="00E723CA">
        <w:rPr>
          <w:color w:val="000000"/>
        </w:rPr>
        <w:t xml:space="preserve">una campaña de difusión mediante redes </w:t>
      </w:r>
      <w:r w:rsidR="00674CD3">
        <w:rPr>
          <w:color w:val="000000"/>
        </w:rPr>
        <w:t>propias</w:t>
      </w:r>
      <w:r w:rsidRPr="00E723CA">
        <w:rPr>
          <w:color w:val="000000"/>
        </w:rPr>
        <w:t xml:space="preserve">, donde el cuerpo de concejales transmita un mensaje en favor de la </w:t>
      </w:r>
      <w:r w:rsidR="00DE37C3">
        <w:rPr>
          <w:color w:val="000000"/>
        </w:rPr>
        <w:t xml:space="preserve">campaña de </w:t>
      </w:r>
      <w:r w:rsidRPr="00E723CA">
        <w:rPr>
          <w:color w:val="000000"/>
        </w:rPr>
        <w:t>vacunación COVID.</w:t>
      </w:r>
    </w:p>
    <w:p w14:paraId="558C04C6" w14:textId="7395CE94" w:rsidR="005815F8" w:rsidRDefault="005815F8" w:rsidP="005815F8">
      <w:pPr>
        <w:pStyle w:val="NormalWeb"/>
        <w:tabs>
          <w:tab w:val="left" w:pos="1843"/>
        </w:tabs>
        <w:spacing w:before="120" w:beforeAutospacing="0" w:after="0" w:afterAutospacing="0"/>
        <w:jc w:val="both"/>
      </w:pPr>
      <w:r w:rsidRPr="00A658A2">
        <w:rPr>
          <w:b/>
          <w:u w:val="single"/>
        </w:rPr>
        <w:t xml:space="preserve">ARTÍCULO </w:t>
      </w:r>
      <w:r>
        <w:rPr>
          <w:b/>
          <w:u w:val="single"/>
        </w:rPr>
        <w:t>3</w:t>
      </w:r>
      <w:r w:rsidRPr="00A658A2">
        <w:rPr>
          <w:b/>
          <w:u w:val="single"/>
        </w:rPr>
        <w:t>º</w:t>
      </w:r>
      <w:proofErr w:type="gramStart"/>
      <w:r w:rsidRPr="00A658A2">
        <w:rPr>
          <w:b/>
          <w:u w:val="single"/>
        </w:rPr>
        <w:t>).-</w:t>
      </w:r>
      <w:proofErr w:type="gramEnd"/>
      <w:r w:rsidRPr="00A658A2">
        <w:t xml:space="preserve"> </w:t>
      </w:r>
      <w:r>
        <w:t xml:space="preserve"> </w:t>
      </w:r>
      <w:r w:rsidRPr="00A658A2">
        <w:t xml:space="preserve">Comuníquese, Publíquese, Archívese y </w:t>
      </w:r>
      <w:proofErr w:type="spellStart"/>
      <w:r w:rsidRPr="00A658A2">
        <w:t>Dése</w:t>
      </w:r>
      <w:proofErr w:type="spellEnd"/>
      <w:r w:rsidRPr="00A658A2">
        <w:t xml:space="preserve"> al Registro Munici</w:t>
      </w:r>
      <w:r>
        <w:t xml:space="preserve">pal.-                 </w:t>
      </w:r>
    </w:p>
    <w:p w14:paraId="228B48ED" w14:textId="77777777" w:rsidR="00BC301F" w:rsidRDefault="00BC301F" w:rsidP="00BC301F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5B2CB27" w14:textId="6C0EA43D" w:rsidR="00CF4FA5" w:rsidRDefault="00B07770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140D5C">
        <w:t>quince días</w:t>
      </w:r>
      <w:r w:rsidR="00276098">
        <w:t xml:space="preserve"> del mes de diciembre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5815F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2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4CD3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7C3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21</cp:revision>
  <cp:lastPrinted>2022-12-15T13:48:00Z</cp:lastPrinted>
  <dcterms:created xsi:type="dcterms:W3CDTF">2022-11-17T12:26:00Z</dcterms:created>
  <dcterms:modified xsi:type="dcterms:W3CDTF">2022-12-15T13:50:00Z</dcterms:modified>
</cp:coreProperties>
</file>