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6413" w14:textId="538C5E96"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w:t>
      </w:r>
      <w:r w:rsidR="00820CEC">
        <w:rPr>
          <w:sz w:val="24"/>
          <w:szCs w:val="24"/>
        </w:rPr>
        <w:t>1</w:t>
      </w:r>
      <w:r w:rsidR="004E3014">
        <w:rPr>
          <w:sz w:val="24"/>
          <w:szCs w:val="24"/>
        </w:rPr>
        <w:t>6</w:t>
      </w:r>
    </w:p>
    <w:p w14:paraId="7F9D4069" w14:textId="77777777" w:rsidR="00001195" w:rsidRDefault="00AA057A" w:rsidP="00094D20">
      <w:pPr>
        <w:spacing w:after="120"/>
        <w:jc w:val="both"/>
        <w:rPr>
          <w:b/>
          <w:sz w:val="24"/>
          <w:szCs w:val="24"/>
          <w:lang w:val="es-AR"/>
        </w:rPr>
      </w:pPr>
      <w:r w:rsidRPr="006D5AE2">
        <w:rPr>
          <w:b/>
          <w:sz w:val="24"/>
          <w:szCs w:val="24"/>
          <w:lang w:val="es-AR"/>
        </w:rPr>
        <w:t>VISTO:</w:t>
      </w:r>
    </w:p>
    <w:p w14:paraId="435CB1AE" w14:textId="6B949754" w:rsidR="004E3014" w:rsidRPr="003B58ED" w:rsidRDefault="00F25D8C" w:rsidP="004E3014">
      <w:pPr>
        <w:tabs>
          <w:tab w:val="left" w:pos="851"/>
          <w:tab w:val="left" w:pos="1985"/>
          <w:tab w:val="left" w:pos="4290"/>
        </w:tabs>
        <w:spacing w:after="120"/>
        <w:jc w:val="both"/>
        <w:rPr>
          <w:sz w:val="24"/>
          <w:szCs w:val="24"/>
        </w:rPr>
      </w:pPr>
      <w:bookmarkStart w:id="0" w:name="_Hlk152226519"/>
      <w:bookmarkStart w:id="1" w:name="_Hlk147392184"/>
      <w:r>
        <w:rPr>
          <w:lang w:val="es-MX"/>
        </w:rPr>
        <w:tab/>
      </w:r>
      <w:r w:rsidR="004E3014" w:rsidRPr="003A69EA">
        <w:rPr>
          <w:sz w:val="24"/>
          <w:szCs w:val="24"/>
        </w:rPr>
        <w:t>La preocupante situación que est</w:t>
      </w:r>
      <w:r w:rsidR="004E3014">
        <w:rPr>
          <w:sz w:val="24"/>
          <w:szCs w:val="24"/>
        </w:rPr>
        <w:t>á</w:t>
      </w:r>
      <w:r w:rsidR="004E3014" w:rsidRPr="003A69EA">
        <w:rPr>
          <w:sz w:val="24"/>
          <w:szCs w:val="24"/>
        </w:rPr>
        <w:t xml:space="preserve"> provocando los casos de Dengue en nuestra población</w:t>
      </w:r>
      <w:r w:rsidR="004E3014">
        <w:rPr>
          <w:sz w:val="24"/>
          <w:szCs w:val="24"/>
        </w:rPr>
        <w:t>,</w:t>
      </w:r>
      <w:r w:rsidR="004E3014" w:rsidRPr="003A69EA">
        <w:rPr>
          <w:sz w:val="24"/>
          <w:szCs w:val="24"/>
        </w:rPr>
        <w:t xml:space="preserve"> y</w:t>
      </w:r>
      <w:r w:rsidR="004E3014" w:rsidRPr="003B58ED">
        <w:rPr>
          <w:sz w:val="24"/>
          <w:szCs w:val="24"/>
        </w:rPr>
        <w:t xml:space="preserve">, </w:t>
      </w:r>
    </w:p>
    <w:p w14:paraId="56192957" w14:textId="77777777" w:rsidR="004E3014" w:rsidRPr="004E3014" w:rsidRDefault="004E3014" w:rsidP="004E3014">
      <w:pPr>
        <w:pStyle w:val="NormalWeb"/>
        <w:spacing w:after="120" w:afterAutospacing="0"/>
        <w:jc w:val="both"/>
        <w:rPr>
          <w:b/>
          <w:bCs/>
          <w:color w:val="000000"/>
          <w:sz w:val="27"/>
          <w:szCs w:val="27"/>
        </w:rPr>
      </w:pPr>
      <w:r w:rsidRPr="004E3014">
        <w:rPr>
          <w:b/>
          <w:bCs/>
          <w:color w:val="000000"/>
        </w:rPr>
        <w:t>CONSIDERANDO</w:t>
      </w:r>
      <w:r w:rsidRPr="004E3014">
        <w:rPr>
          <w:b/>
          <w:bCs/>
          <w:color w:val="000000"/>
          <w:sz w:val="27"/>
          <w:szCs w:val="27"/>
        </w:rPr>
        <w:t>:</w:t>
      </w:r>
    </w:p>
    <w:p w14:paraId="1E53D33D" w14:textId="107AC8D0" w:rsidR="004E3014" w:rsidRDefault="004E3014" w:rsidP="004E3014">
      <w:pPr>
        <w:pStyle w:val="NormalWeb"/>
        <w:tabs>
          <w:tab w:val="left" w:pos="2127"/>
        </w:tabs>
        <w:spacing w:before="0" w:beforeAutospacing="0" w:after="120" w:afterAutospacing="0"/>
        <w:jc w:val="both"/>
        <w:rPr>
          <w:color w:val="000000"/>
        </w:rPr>
      </w:pPr>
      <w:r>
        <w:rPr>
          <w:color w:val="000000"/>
        </w:rPr>
        <w:tab/>
      </w:r>
      <w:r w:rsidRPr="003A69EA">
        <w:rPr>
          <w:color w:val="000000"/>
        </w:rPr>
        <w:t xml:space="preserve">Que, es una enfermedad viral transmitida por la picadura del mosquito Aedes </w:t>
      </w:r>
      <w:proofErr w:type="spellStart"/>
      <w:r w:rsidRPr="003A69EA">
        <w:rPr>
          <w:color w:val="000000"/>
        </w:rPr>
        <w:t>aegypti</w:t>
      </w:r>
      <w:proofErr w:type="spellEnd"/>
      <w:r w:rsidRPr="003A69EA">
        <w:rPr>
          <w:color w:val="000000"/>
        </w:rPr>
        <w:t>. 47</w:t>
      </w:r>
      <w:r>
        <w:rPr>
          <w:color w:val="000000"/>
        </w:rPr>
        <w:t>;</w:t>
      </w:r>
    </w:p>
    <w:p w14:paraId="10DB7C77" w14:textId="4A4166A7" w:rsidR="004E3014" w:rsidRDefault="004E3014" w:rsidP="004E3014">
      <w:pPr>
        <w:pStyle w:val="NormalWeb"/>
        <w:tabs>
          <w:tab w:val="left" w:pos="2127"/>
        </w:tabs>
        <w:spacing w:before="120" w:beforeAutospacing="0" w:after="120" w:afterAutospacing="0"/>
        <w:jc w:val="both"/>
        <w:rPr>
          <w:color w:val="000000"/>
        </w:rPr>
      </w:pPr>
      <w:r w:rsidRPr="003A69EA">
        <w:rPr>
          <w:color w:val="000000"/>
        </w:rPr>
        <w:t>                             </w:t>
      </w:r>
      <w:r>
        <w:rPr>
          <w:color w:val="000000"/>
        </w:rPr>
        <w:tab/>
      </w:r>
      <w:r w:rsidRPr="003A69EA">
        <w:rPr>
          <w:color w:val="000000"/>
        </w:rPr>
        <w:t>Que, cuando el mosquito se alimenta con sangre de una persona enferma de dengue y luego pica a otras personas les transmite esta enfermedad</w:t>
      </w:r>
      <w:r>
        <w:rPr>
          <w:color w:val="000000"/>
        </w:rPr>
        <w:t>;</w:t>
      </w:r>
    </w:p>
    <w:p w14:paraId="4F42A8A3" w14:textId="44629E93" w:rsidR="004E3014" w:rsidRDefault="004E3014" w:rsidP="004E3014">
      <w:pPr>
        <w:pStyle w:val="NormalWeb"/>
        <w:tabs>
          <w:tab w:val="left" w:pos="2127"/>
        </w:tabs>
        <w:spacing w:before="120" w:beforeAutospacing="0" w:after="120" w:afterAutospacing="0"/>
        <w:jc w:val="both"/>
        <w:rPr>
          <w:color w:val="000000"/>
        </w:rPr>
      </w:pPr>
      <w:r w:rsidRPr="003A69EA">
        <w:rPr>
          <w:color w:val="000000"/>
        </w:rPr>
        <w:t xml:space="preserve">                              </w:t>
      </w:r>
      <w:r>
        <w:rPr>
          <w:color w:val="000000"/>
        </w:rPr>
        <w:tab/>
      </w:r>
      <w:r w:rsidRPr="003A69EA">
        <w:rPr>
          <w:color w:val="000000"/>
        </w:rPr>
        <w:t>Que, el contagio solo se produce por la picadura de los mosquitos infectados, nunca de una persona a otra, ni a través de objetos o de la leche materna</w:t>
      </w:r>
      <w:r>
        <w:rPr>
          <w:color w:val="000000"/>
        </w:rPr>
        <w:t>;</w:t>
      </w:r>
    </w:p>
    <w:p w14:paraId="4B4C5306" w14:textId="061968C0" w:rsidR="004E3014" w:rsidRDefault="004E3014" w:rsidP="004E3014">
      <w:pPr>
        <w:pStyle w:val="NormalWeb"/>
        <w:tabs>
          <w:tab w:val="left" w:pos="2127"/>
        </w:tabs>
        <w:spacing w:before="120" w:beforeAutospacing="0" w:after="120" w:afterAutospacing="0"/>
        <w:jc w:val="both"/>
        <w:rPr>
          <w:color w:val="000000"/>
        </w:rPr>
      </w:pPr>
      <w:r w:rsidRPr="003A69EA">
        <w:rPr>
          <w:color w:val="000000"/>
        </w:rPr>
        <w:t>                             </w:t>
      </w:r>
      <w:r>
        <w:rPr>
          <w:color w:val="000000"/>
        </w:rPr>
        <w:tab/>
      </w:r>
      <w:r w:rsidRPr="003A69EA">
        <w:rPr>
          <w:color w:val="000000"/>
        </w:rPr>
        <w:t>Que, sin embargo, aunque es poco común las mujeres embarazadas pueden contagiar a sus bebés durante el embarazo</w:t>
      </w:r>
      <w:r>
        <w:rPr>
          <w:color w:val="000000"/>
        </w:rPr>
        <w:t>;</w:t>
      </w:r>
    </w:p>
    <w:p w14:paraId="4A19F6E7" w14:textId="466F4D61" w:rsidR="004E3014" w:rsidRDefault="004E3014" w:rsidP="004E3014">
      <w:pPr>
        <w:pStyle w:val="NormalWeb"/>
        <w:spacing w:before="120" w:beforeAutospacing="0" w:after="120" w:afterAutospacing="0"/>
        <w:jc w:val="both"/>
        <w:rPr>
          <w:color w:val="000000"/>
        </w:rPr>
      </w:pPr>
      <w:r w:rsidRPr="003A69EA">
        <w:rPr>
          <w:color w:val="000000"/>
        </w:rPr>
        <w:t> </w:t>
      </w:r>
      <w:r>
        <w:rPr>
          <w:color w:val="000000"/>
        </w:rPr>
        <w:tab/>
      </w:r>
      <w:r>
        <w:rPr>
          <w:color w:val="000000"/>
        </w:rPr>
        <w:tab/>
      </w:r>
      <w:r>
        <w:rPr>
          <w:color w:val="000000"/>
        </w:rPr>
        <w:tab/>
      </w:r>
      <w:r w:rsidRPr="003A69EA">
        <w:rPr>
          <w:color w:val="000000"/>
        </w:rPr>
        <w:t>Que, la enfermedad es estacional y se manifiesta durante los meses cálidos. Todos los seres humanos estamos expuestos a contraer la enfermedad</w:t>
      </w:r>
      <w:r>
        <w:rPr>
          <w:color w:val="000000"/>
        </w:rPr>
        <w:t>;</w:t>
      </w:r>
    </w:p>
    <w:p w14:paraId="6121E112" w14:textId="6F6A4E86" w:rsidR="004E3014" w:rsidRDefault="004E3014" w:rsidP="004E3014">
      <w:pPr>
        <w:pStyle w:val="NormalWeb"/>
        <w:tabs>
          <w:tab w:val="left" w:pos="2127"/>
        </w:tabs>
        <w:spacing w:before="120" w:beforeAutospacing="0" w:after="120" w:afterAutospacing="0"/>
        <w:jc w:val="both"/>
        <w:rPr>
          <w:color w:val="000000"/>
        </w:rPr>
      </w:pPr>
      <w:r w:rsidRPr="003A69EA">
        <w:rPr>
          <w:color w:val="000000"/>
        </w:rPr>
        <w:t>                               </w:t>
      </w:r>
      <w:r>
        <w:rPr>
          <w:color w:val="000000"/>
        </w:rPr>
        <w:tab/>
      </w:r>
      <w:r w:rsidRPr="003A69EA">
        <w:rPr>
          <w:color w:val="000000"/>
        </w:rPr>
        <w:t>Que,</w:t>
      </w:r>
      <w:r>
        <w:rPr>
          <w:color w:val="000000"/>
        </w:rPr>
        <w:t xml:space="preserve"> una de las </w:t>
      </w:r>
      <w:r w:rsidRPr="003A69EA">
        <w:rPr>
          <w:color w:val="000000"/>
        </w:rPr>
        <w:t xml:space="preserve">características del mosquito Aedes </w:t>
      </w:r>
      <w:proofErr w:type="spellStart"/>
      <w:r w:rsidRPr="003A69EA">
        <w:rPr>
          <w:color w:val="000000"/>
        </w:rPr>
        <w:t>Aegypti</w:t>
      </w:r>
      <w:r>
        <w:rPr>
          <w:color w:val="000000"/>
        </w:rPr>
        <w:t>s</w:t>
      </w:r>
      <w:proofErr w:type="spellEnd"/>
      <w:r>
        <w:rPr>
          <w:color w:val="000000"/>
        </w:rPr>
        <w:t>, es que v</w:t>
      </w:r>
      <w:r w:rsidRPr="003A69EA">
        <w:rPr>
          <w:color w:val="000000"/>
        </w:rPr>
        <w:t>uela y pica durante horas del día. Vive en casas, lugares sombreados, frescos y tranquilos</w:t>
      </w:r>
      <w:r>
        <w:rPr>
          <w:color w:val="000000"/>
        </w:rPr>
        <w:t>;</w:t>
      </w:r>
    </w:p>
    <w:p w14:paraId="6BC4519E" w14:textId="04E80C7E" w:rsidR="004E3014" w:rsidRDefault="004E3014" w:rsidP="004E3014">
      <w:pPr>
        <w:pStyle w:val="NormalWeb"/>
        <w:tabs>
          <w:tab w:val="left" w:pos="2127"/>
        </w:tabs>
        <w:spacing w:before="120" w:beforeAutospacing="0" w:after="120" w:afterAutospacing="0"/>
        <w:jc w:val="both"/>
        <w:rPr>
          <w:color w:val="000000"/>
        </w:rPr>
      </w:pPr>
      <w:r w:rsidRPr="003A69EA">
        <w:rPr>
          <w:color w:val="000000"/>
        </w:rPr>
        <w:t xml:space="preserve">                              </w:t>
      </w:r>
      <w:r>
        <w:rPr>
          <w:color w:val="000000"/>
        </w:rPr>
        <w:tab/>
      </w:r>
      <w:r w:rsidRPr="003A69EA">
        <w:rPr>
          <w:color w:val="000000"/>
        </w:rPr>
        <w:t xml:space="preserve">Que, </w:t>
      </w:r>
      <w:r>
        <w:rPr>
          <w:color w:val="000000"/>
        </w:rPr>
        <w:t xml:space="preserve">dicho vector </w:t>
      </w:r>
      <w:r w:rsidRPr="003A69EA">
        <w:rPr>
          <w:color w:val="000000"/>
        </w:rPr>
        <w:t>es de contextura pequeña y oscura</w:t>
      </w:r>
      <w:r>
        <w:rPr>
          <w:color w:val="000000"/>
        </w:rPr>
        <w:t xml:space="preserve"> con</w:t>
      </w:r>
      <w:r w:rsidRPr="003A69EA">
        <w:rPr>
          <w:color w:val="000000"/>
        </w:rPr>
        <w:t xml:space="preserve"> manchas blancas</w:t>
      </w:r>
      <w:r>
        <w:rPr>
          <w:color w:val="000000"/>
        </w:rPr>
        <w:t>; y</w:t>
      </w:r>
      <w:r w:rsidRPr="003A69EA">
        <w:rPr>
          <w:color w:val="000000"/>
        </w:rPr>
        <w:t xml:space="preserve"> que transmite la enfermedad mencionada en el primer párrafo, provoca</w:t>
      </w:r>
      <w:r>
        <w:rPr>
          <w:color w:val="000000"/>
        </w:rPr>
        <w:t>ndo</w:t>
      </w:r>
      <w:r w:rsidRPr="003A69EA">
        <w:rPr>
          <w:color w:val="000000"/>
        </w:rPr>
        <w:t xml:space="preserve"> en los afectados fiebre acompañada de dolor detrás de los ojos, de cabeza, muscular y de articulaciones. Además de náuseas y vómitos. Como también cansancio intenso, aparición de manchas en la piel, picazón yo sangrado de nariz y encías</w:t>
      </w:r>
      <w:r>
        <w:rPr>
          <w:color w:val="000000"/>
        </w:rPr>
        <w:t>;</w:t>
      </w:r>
    </w:p>
    <w:p w14:paraId="657C11AF" w14:textId="3B8E8165" w:rsidR="004E3014" w:rsidRDefault="004E3014" w:rsidP="004E3014">
      <w:pPr>
        <w:pStyle w:val="NormalWeb"/>
        <w:tabs>
          <w:tab w:val="left" w:pos="2127"/>
        </w:tabs>
        <w:spacing w:before="120" w:beforeAutospacing="0" w:after="120" w:afterAutospacing="0"/>
        <w:jc w:val="both"/>
        <w:rPr>
          <w:color w:val="000000"/>
        </w:rPr>
      </w:pPr>
      <w:r w:rsidRPr="003A69EA">
        <w:rPr>
          <w:color w:val="000000"/>
        </w:rPr>
        <w:t>                             </w:t>
      </w:r>
      <w:r>
        <w:rPr>
          <w:color w:val="000000"/>
        </w:rPr>
        <w:tab/>
      </w:r>
      <w:r w:rsidRPr="003A69EA">
        <w:rPr>
          <w:color w:val="000000"/>
        </w:rPr>
        <w:t>Que, ante los síntomas es imperioso no automedicarse para evitar riesgos mayores en los afectados</w:t>
      </w:r>
      <w:r>
        <w:rPr>
          <w:color w:val="000000"/>
        </w:rPr>
        <w:t>;</w:t>
      </w:r>
    </w:p>
    <w:p w14:paraId="63BF4701" w14:textId="53EDBB67" w:rsidR="004E3014" w:rsidRDefault="004E3014" w:rsidP="004E3014">
      <w:pPr>
        <w:pStyle w:val="NormalWeb"/>
        <w:tabs>
          <w:tab w:val="left" w:pos="2127"/>
        </w:tabs>
        <w:spacing w:before="120" w:beforeAutospacing="0" w:after="0" w:afterAutospacing="0"/>
        <w:jc w:val="both"/>
        <w:rPr>
          <w:color w:val="000000"/>
        </w:rPr>
      </w:pPr>
      <w:r w:rsidRPr="003A69EA">
        <w:rPr>
          <w:color w:val="000000"/>
        </w:rPr>
        <w:t xml:space="preserve">                          </w:t>
      </w:r>
      <w:r>
        <w:rPr>
          <w:color w:val="000000"/>
        </w:rPr>
        <w:tab/>
      </w:r>
      <w:r w:rsidRPr="003A69EA">
        <w:rPr>
          <w:color w:val="000000"/>
        </w:rPr>
        <w:t xml:space="preserve">Que, es fundamental apuntalar la prevención del dengue </w:t>
      </w:r>
      <w:r>
        <w:rPr>
          <w:color w:val="000000"/>
        </w:rPr>
        <w:t>y</w:t>
      </w:r>
      <w:r w:rsidRPr="003A69EA">
        <w:rPr>
          <w:color w:val="000000"/>
        </w:rPr>
        <w:t xml:space="preserve"> más que importante promover políticas públicas para la eliminación de todos los criaderos de mosquitos, es decir, de todos los recipientes que contienen agua tanto en el interior de las casas como en sus alrededores</w:t>
      </w:r>
      <w:r>
        <w:rPr>
          <w:color w:val="000000"/>
        </w:rPr>
        <w:t>;</w:t>
      </w:r>
    </w:p>
    <w:p w14:paraId="5D8FF845" w14:textId="77777777" w:rsidR="004E3014" w:rsidRDefault="004E3014" w:rsidP="004E3014">
      <w:pPr>
        <w:pStyle w:val="NormalWeb"/>
        <w:tabs>
          <w:tab w:val="left" w:pos="2268"/>
        </w:tabs>
        <w:spacing w:before="0" w:beforeAutospacing="0"/>
        <w:jc w:val="both"/>
        <w:rPr>
          <w:color w:val="000000"/>
        </w:rPr>
      </w:pPr>
      <w:r w:rsidRPr="003A69EA">
        <w:rPr>
          <w:color w:val="000000"/>
        </w:rPr>
        <w:t xml:space="preserve">                                 Que, durante una entrevista con 'Radio Mitre', </w:t>
      </w:r>
      <w:r>
        <w:rPr>
          <w:color w:val="000000"/>
        </w:rPr>
        <w:t xml:space="preserve">el Sr. </w:t>
      </w:r>
      <w:r w:rsidRPr="003A69EA">
        <w:rPr>
          <w:color w:val="000000"/>
        </w:rPr>
        <w:t xml:space="preserve">Rogelio </w:t>
      </w:r>
      <w:proofErr w:type="spellStart"/>
      <w:r w:rsidRPr="003A69EA">
        <w:rPr>
          <w:color w:val="000000"/>
        </w:rPr>
        <w:t>Pizzi</w:t>
      </w:r>
      <w:proofErr w:type="spellEnd"/>
      <w:r>
        <w:rPr>
          <w:color w:val="000000"/>
        </w:rPr>
        <w:t xml:space="preserve">, </w:t>
      </w:r>
      <w:r w:rsidRPr="008925A6">
        <w:rPr>
          <w:color w:val="000000"/>
          <w:lang w:val="es-AR"/>
        </w:rPr>
        <w:t>presidente de la entidad que nuclea a las facultades de Medicina de América latina</w:t>
      </w:r>
      <w:r>
        <w:rPr>
          <w:color w:val="000000"/>
          <w:lang w:val="es-AR"/>
        </w:rPr>
        <w:t xml:space="preserve">, </w:t>
      </w:r>
      <w:r w:rsidRPr="003A69EA">
        <w:rPr>
          <w:color w:val="000000"/>
        </w:rPr>
        <w:t>dijo que, si bien es una enfermedad que conocemos hace muchos años, "hay una falta de previsión y políticas necesarias para este vector que se adaptó".</w:t>
      </w:r>
    </w:p>
    <w:p w14:paraId="4FAEA288" w14:textId="000770ED" w:rsidR="00CD5C14" w:rsidRPr="00820CEC" w:rsidRDefault="004E3014" w:rsidP="004E3014">
      <w:pPr>
        <w:pStyle w:val="NormalWeb"/>
        <w:tabs>
          <w:tab w:val="left" w:pos="2268"/>
        </w:tabs>
        <w:spacing w:before="0" w:beforeAutospacing="0"/>
        <w:jc w:val="both"/>
      </w:pPr>
      <w:r>
        <w:rPr>
          <w:color w:val="000000"/>
        </w:rPr>
        <w:tab/>
      </w:r>
      <w:bookmarkEnd w:id="0"/>
      <w:bookmarkEnd w:id="1"/>
      <w:proofErr w:type="gramStart"/>
      <w:r w:rsidR="009F1E75" w:rsidRPr="00820CEC">
        <w:rPr>
          <w:color w:val="000000"/>
          <w:lang w:val="es-AR" w:eastAsia="es-AR"/>
        </w:rPr>
        <w:t>P</w:t>
      </w:r>
      <w:proofErr w:type="spellStart"/>
      <w:r w:rsidR="00AB7E20" w:rsidRPr="00820CEC">
        <w:t>or</w:t>
      </w:r>
      <w:proofErr w:type="spellEnd"/>
      <w:r w:rsidR="00714A8C" w:rsidRPr="00820CEC">
        <w:t xml:space="preserve"> </w:t>
      </w:r>
      <w:r w:rsidR="00AB7E20" w:rsidRPr="00820CEC">
        <w:t xml:space="preserve"> </w:t>
      </w:r>
      <w:proofErr w:type="spellStart"/>
      <w:r w:rsidR="00AB7E20" w:rsidRPr="00820CEC">
        <w:t>tod</w:t>
      </w:r>
      <w:proofErr w:type="spellEnd"/>
      <w:r w:rsidR="00AB7E20" w:rsidRPr="00820CEC">
        <w:rPr>
          <w:lang w:val="es-ES_tradnl"/>
        </w:rPr>
        <w:t>o</w:t>
      </w:r>
      <w:proofErr w:type="gramEnd"/>
      <w:r w:rsidR="00AB7E20" w:rsidRPr="00820CEC">
        <w:rPr>
          <w:lang w:val="es-ES_tradnl"/>
        </w:rPr>
        <w:t xml:space="preserve"> </w:t>
      </w:r>
      <w:r w:rsidR="00AB7E20" w:rsidRPr="00820CEC">
        <w:t xml:space="preserve">ello, el Concejo Municipal de Totoras, en uso de las atribuciones que le confiere la Ley Orgánica de Municipalidades </w:t>
      </w:r>
      <w:proofErr w:type="spellStart"/>
      <w:r w:rsidR="00AB7E20" w:rsidRPr="00820CEC">
        <w:t>N°</w:t>
      </w:r>
      <w:proofErr w:type="spellEnd"/>
      <w:r w:rsidR="00AB7E20" w:rsidRPr="00820CEC">
        <w:t>: 2756 y su propio Reglamento Interno, formula la siguiente:</w:t>
      </w:r>
    </w:p>
    <w:p w14:paraId="394E2F34" w14:textId="1B9574CD" w:rsidR="00AB7E20" w:rsidRDefault="00AB7E20" w:rsidP="00E41B1E">
      <w:pPr>
        <w:pStyle w:val="Textoindependiente3"/>
        <w:tabs>
          <w:tab w:val="left" w:pos="1985"/>
          <w:tab w:val="left" w:pos="2127"/>
        </w:tabs>
        <w:spacing w:before="100" w:beforeAutospacing="1" w:after="360"/>
        <w:jc w:val="center"/>
        <w:rPr>
          <w:b/>
          <w:bCs/>
          <w:sz w:val="24"/>
          <w:szCs w:val="24"/>
          <w:u w:val="single"/>
        </w:rPr>
      </w:pPr>
      <w:r w:rsidRPr="009011E8">
        <w:rPr>
          <w:b/>
          <w:sz w:val="24"/>
          <w:szCs w:val="24"/>
          <w:u w:val="single"/>
        </w:rPr>
        <w:t>MINUTA DE COMUNICACIÓN</w:t>
      </w:r>
    </w:p>
    <w:p w14:paraId="29A57A8C" w14:textId="5DC12A21" w:rsidR="004E3014" w:rsidRDefault="004E3014" w:rsidP="004E3014">
      <w:pPr>
        <w:tabs>
          <w:tab w:val="left" w:pos="4395"/>
        </w:tabs>
        <w:spacing w:before="120"/>
        <w:jc w:val="both"/>
        <w:rPr>
          <w:bCs/>
          <w:sz w:val="24"/>
          <w:szCs w:val="24"/>
        </w:rPr>
      </w:pPr>
      <w:r w:rsidRPr="00813DA0">
        <w:rPr>
          <w:b/>
          <w:sz w:val="24"/>
          <w:szCs w:val="24"/>
          <w:u w:val="single"/>
        </w:rPr>
        <w:t>ARTÍCULO 1º</w:t>
      </w:r>
      <w:proofErr w:type="gramStart"/>
      <w:r w:rsidRPr="00813DA0">
        <w:rPr>
          <w:b/>
          <w:sz w:val="24"/>
          <w:szCs w:val="24"/>
          <w:u w:val="single"/>
        </w:rPr>
        <w:t>).-</w:t>
      </w:r>
      <w:proofErr w:type="gramEnd"/>
      <w:r w:rsidRPr="004E38E1">
        <w:rPr>
          <w:bCs/>
          <w:sz w:val="24"/>
          <w:szCs w:val="24"/>
        </w:rPr>
        <w:t xml:space="preserve"> </w:t>
      </w:r>
      <w:r>
        <w:rPr>
          <w:bCs/>
          <w:sz w:val="24"/>
          <w:szCs w:val="24"/>
        </w:rPr>
        <w:t xml:space="preserve"> </w:t>
      </w:r>
      <w:proofErr w:type="spellStart"/>
      <w:r w:rsidR="007A29D4">
        <w:rPr>
          <w:bCs/>
          <w:sz w:val="24"/>
          <w:szCs w:val="24"/>
        </w:rPr>
        <w:t>Solicítase</w:t>
      </w:r>
      <w:proofErr w:type="spellEnd"/>
      <w:r w:rsidR="007A29D4">
        <w:rPr>
          <w:bCs/>
          <w:sz w:val="24"/>
          <w:szCs w:val="24"/>
        </w:rPr>
        <w:t xml:space="preserve"> al Departamento Ejecutivo Municipal, transmita la convocatoria de este Concejo Municipal,  </w:t>
      </w:r>
      <w:r w:rsidRPr="00112959">
        <w:rPr>
          <w:bCs/>
          <w:sz w:val="24"/>
          <w:szCs w:val="24"/>
        </w:rPr>
        <w:t>a</w:t>
      </w:r>
      <w:r>
        <w:rPr>
          <w:bCs/>
          <w:sz w:val="24"/>
          <w:szCs w:val="24"/>
        </w:rPr>
        <w:t xml:space="preserve"> los integrantes de</w:t>
      </w:r>
      <w:r w:rsidRPr="00112959">
        <w:rPr>
          <w:bCs/>
          <w:sz w:val="24"/>
          <w:szCs w:val="24"/>
        </w:rPr>
        <w:t xml:space="preserve">l Área de Salud </w:t>
      </w:r>
      <w:r>
        <w:rPr>
          <w:bCs/>
          <w:sz w:val="24"/>
          <w:szCs w:val="24"/>
        </w:rPr>
        <w:t xml:space="preserve">Municipal </w:t>
      </w:r>
      <w:r w:rsidRPr="00112959">
        <w:rPr>
          <w:bCs/>
          <w:sz w:val="24"/>
          <w:szCs w:val="24"/>
        </w:rPr>
        <w:t>a dar un informe sobre el cuadro de situación de nuestra ciudad con respecto a la epidemia del Dengue.</w:t>
      </w:r>
    </w:p>
    <w:p w14:paraId="33F083E2" w14:textId="77777777" w:rsidR="0097485C" w:rsidRDefault="0097485C" w:rsidP="004E3014">
      <w:pPr>
        <w:tabs>
          <w:tab w:val="left" w:pos="4395"/>
        </w:tabs>
        <w:spacing w:before="120"/>
        <w:jc w:val="both"/>
        <w:rPr>
          <w:bCs/>
          <w:sz w:val="24"/>
          <w:szCs w:val="24"/>
        </w:rPr>
      </w:pPr>
    </w:p>
    <w:p w14:paraId="4C5B1863" w14:textId="312A0AA4" w:rsidR="004E3014" w:rsidRDefault="004E3014" w:rsidP="004E3014">
      <w:pPr>
        <w:tabs>
          <w:tab w:val="left" w:pos="4395"/>
        </w:tabs>
        <w:spacing w:before="120"/>
        <w:jc w:val="both"/>
        <w:rPr>
          <w:bCs/>
          <w:sz w:val="24"/>
          <w:szCs w:val="24"/>
        </w:rPr>
      </w:pPr>
      <w:r w:rsidRPr="0046364C">
        <w:rPr>
          <w:b/>
          <w:sz w:val="24"/>
          <w:szCs w:val="24"/>
          <w:u w:val="single"/>
        </w:rPr>
        <w:lastRenderedPageBreak/>
        <w:t>ARTÍCULO</w:t>
      </w:r>
      <w:r>
        <w:rPr>
          <w:b/>
          <w:sz w:val="24"/>
          <w:szCs w:val="24"/>
          <w:u w:val="single"/>
        </w:rPr>
        <w:t xml:space="preserve"> </w:t>
      </w:r>
      <w:r w:rsidRPr="0046364C">
        <w:rPr>
          <w:b/>
          <w:sz w:val="24"/>
          <w:szCs w:val="24"/>
          <w:u w:val="single"/>
        </w:rPr>
        <w:t>2º</w:t>
      </w:r>
      <w:proofErr w:type="gramStart"/>
      <w:r w:rsidRPr="0046364C">
        <w:rPr>
          <w:b/>
          <w:sz w:val="24"/>
          <w:szCs w:val="24"/>
          <w:u w:val="single"/>
        </w:rPr>
        <w:t>).-</w:t>
      </w:r>
      <w:proofErr w:type="gramEnd"/>
      <w:r w:rsidRPr="0046364C">
        <w:rPr>
          <w:bCs/>
          <w:sz w:val="24"/>
          <w:szCs w:val="24"/>
        </w:rPr>
        <w:t xml:space="preserve">  </w:t>
      </w:r>
      <w:r w:rsidRPr="0034442C">
        <w:rPr>
          <w:bCs/>
          <w:sz w:val="24"/>
          <w:szCs w:val="24"/>
        </w:rPr>
        <w:t>Soli</w:t>
      </w:r>
      <w:r>
        <w:rPr>
          <w:bCs/>
          <w:sz w:val="24"/>
          <w:szCs w:val="24"/>
        </w:rPr>
        <w:t>cítese</w:t>
      </w:r>
      <w:r w:rsidRPr="0034442C">
        <w:rPr>
          <w:bCs/>
          <w:sz w:val="24"/>
          <w:szCs w:val="24"/>
        </w:rPr>
        <w:t xml:space="preserve"> </w:t>
      </w:r>
      <w:r>
        <w:rPr>
          <w:bCs/>
          <w:sz w:val="24"/>
          <w:szCs w:val="24"/>
        </w:rPr>
        <w:t xml:space="preserve">al Departamento Ejecutivo </w:t>
      </w:r>
      <w:r w:rsidRPr="0034442C">
        <w:rPr>
          <w:bCs/>
          <w:sz w:val="24"/>
          <w:szCs w:val="24"/>
        </w:rPr>
        <w:t>adqui</w:t>
      </w:r>
      <w:r w:rsidR="007A29D4">
        <w:rPr>
          <w:bCs/>
          <w:sz w:val="24"/>
          <w:szCs w:val="24"/>
        </w:rPr>
        <w:t>era</w:t>
      </w:r>
      <w:r w:rsidRPr="0034442C">
        <w:rPr>
          <w:bCs/>
          <w:sz w:val="24"/>
          <w:szCs w:val="24"/>
        </w:rPr>
        <w:t xml:space="preserve"> los repelentes fabricados por la provincia</w:t>
      </w:r>
      <w:r>
        <w:rPr>
          <w:bCs/>
          <w:sz w:val="24"/>
          <w:szCs w:val="24"/>
        </w:rPr>
        <w:t>.</w:t>
      </w:r>
    </w:p>
    <w:p w14:paraId="5DC36B66" w14:textId="113D8711" w:rsidR="004E3014" w:rsidRDefault="004E3014" w:rsidP="00762B8E">
      <w:pPr>
        <w:tabs>
          <w:tab w:val="left" w:pos="4395"/>
        </w:tabs>
        <w:spacing w:before="100" w:beforeAutospacing="1" w:after="240"/>
        <w:jc w:val="both"/>
        <w:rPr>
          <w:bCs/>
          <w:sz w:val="24"/>
          <w:szCs w:val="24"/>
        </w:rPr>
      </w:pPr>
      <w:r w:rsidRPr="0046364C">
        <w:rPr>
          <w:b/>
          <w:sz w:val="24"/>
          <w:szCs w:val="24"/>
          <w:u w:val="single"/>
        </w:rPr>
        <w:t>ARTÍCULO 3°</w:t>
      </w:r>
      <w:proofErr w:type="gramStart"/>
      <w:r w:rsidRPr="0046364C">
        <w:rPr>
          <w:b/>
          <w:sz w:val="24"/>
          <w:szCs w:val="24"/>
          <w:u w:val="single"/>
        </w:rPr>
        <w:t>).-</w:t>
      </w:r>
      <w:proofErr w:type="gramEnd"/>
      <w:r w:rsidRPr="0046364C">
        <w:rPr>
          <w:bCs/>
          <w:sz w:val="24"/>
          <w:szCs w:val="24"/>
        </w:rPr>
        <w:t xml:space="preserve"> </w:t>
      </w:r>
      <w:r w:rsidR="0097485C">
        <w:rPr>
          <w:bCs/>
          <w:sz w:val="24"/>
          <w:szCs w:val="24"/>
        </w:rPr>
        <w:t xml:space="preserve"> </w:t>
      </w:r>
      <w:proofErr w:type="spellStart"/>
      <w:r w:rsidR="003D26D0">
        <w:rPr>
          <w:bCs/>
          <w:sz w:val="24"/>
          <w:szCs w:val="24"/>
        </w:rPr>
        <w:t>Informáse</w:t>
      </w:r>
      <w:proofErr w:type="spellEnd"/>
      <w:r w:rsidR="003D26D0">
        <w:rPr>
          <w:bCs/>
          <w:sz w:val="24"/>
          <w:szCs w:val="24"/>
        </w:rPr>
        <w:t xml:space="preserve"> al Departamento Ejecutivo Municipal que se </w:t>
      </w:r>
      <w:r w:rsidR="00762B8E">
        <w:rPr>
          <w:bCs/>
          <w:sz w:val="24"/>
          <w:szCs w:val="24"/>
        </w:rPr>
        <w:t>convocará</w:t>
      </w:r>
      <w:r w:rsidR="003D26D0">
        <w:rPr>
          <w:bCs/>
          <w:sz w:val="24"/>
          <w:szCs w:val="24"/>
        </w:rPr>
        <w:t xml:space="preserve"> al Director del </w:t>
      </w:r>
      <w:proofErr w:type="spellStart"/>
      <w:r w:rsidR="003D26D0">
        <w:rPr>
          <w:bCs/>
          <w:sz w:val="24"/>
          <w:szCs w:val="24"/>
        </w:rPr>
        <w:t>SAMCo</w:t>
      </w:r>
      <w:proofErr w:type="spellEnd"/>
      <w:r w:rsidR="003D26D0">
        <w:rPr>
          <w:bCs/>
          <w:sz w:val="24"/>
          <w:szCs w:val="24"/>
        </w:rPr>
        <w:t xml:space="preserve"> local y </w:t>
      </w:r>
      <w:r w:rsidR="0031419C">
        <w:rPr>
          <w:bCs/>
          <w:sz w:val="24"/>
          <w:szCs w:val="24"/>
        </w:rPr>
        <w:t xml:space="preserve">al </w:t>
      </w:r>
      <w:r w:rsidR="003D26D0">
        <w:rPr>
          <w:bCs/>
          <w:sz w:val="24"/>
          <w:szCs w:val="24"/>
        </w:rPr>
        <w:t xml:space="preserve">del efector de salud privado </w:t>
      </w:r>
      <w:r w:rsidR="00762B8E">
        <w:rPr>
          <w:bCs/>
          <w:sz w:val="24"/>
          <w:szCs w:val="24"/>
        </w:rPr>
        <w:t>para que nos brinden un informe sobre el cuadro  de situación que están afrontando las respectivas instituciones en este Marco epidemiológico.</w:t>
      </w:r>
    </w:p>
    <w:p w14:paraId="12F996F9" w14:textId="2CFC154D" w:rsidR="00820CEC" w:rsidRDefault="004E3014" w:rsidP="004E3014">
      <w:pPr>
        <w:rPr>
          <w:rStyle w:val="apple-style-span"/>
          <w:color w:val="222222"/>
          <w:sz w:val="24"/>
          <w:szCs w:val="24"/>
        </w:rPr>
      </w:pPr>
      <w:bookmarkStart w:id="2" w:name="_Hlk136251363"/>
      <w:r w:rsidRPr="00DE26D5">
        <w:rPr>
          <w:rStyle w:val="apple-style-span"/>
          <w:b/>
          <w:color w:val="222222"/>
          <w:sz w:val="24"/>
          <w:szCs w:val="24"/>
          <w:u w:val="single"/>
        </w:rPr>
        <w:t xml:space="preserve">ARTÍCULO </w:t>
      </w:r>
      <w:r>
        <w:rPr>
          <w:rStyle w:val="apple-style-span"/>
          <w:b/>
          <w:color w:val="222222"/>
          <w:sz w:val="24"/>
          <w:szCs w:val="24"/>
          <w:u w:val="single"/>
        </w:rPr>
        <w:t>4</w:t>
      </w:r>
      <w:r w:rsidRPr="00DE26D5">
        <w:rPr>
          <w:rStyle w:val="apple-style-span"/>
          <w:b/>
          <w:color w:val="222222"/>
          <w:sz w:val="24"/>
          <w:szCs w:val="24"/>
          <w:u w:val="single"/>
        </w:rPr>
        <w:t>º</w:t>
      </w:r>
      <w:proofErr w:type="gramStart"/>
      <w:r w:rsidRPr="005D0EF2">
        <w:rPr>
          <w:rStyle w:val="apple-style-span"/>
          <w:b/>
          <w:bCs/>
          <w:color w:val="222222"/>
          <w:sz w:val="24"/>
          <w:szCs w:val="24"/>
        </w:rPr>
        <w:t>).</w:t>
      </w:r>
      <w:r w:rsidRPr="00DE26D5">
        <w:rPr>
          <w:rStyle w:val="apple-style-span"/>
          <w:color w:val="222222"/>
          <w:sz w:val="24"/>
          <w:szCs w:val="24"/>
        </w:rPr>
        <w:t>-</w:t>
      </w:r>
      <w:proofErr w:type="gramEnd"/>
      <w:r w:rsidRPr="00DE26D5">
        <w:rPr>
          <w:rStyle w:val="apple-style-span"/>
          <w:color w:val="222222"/>
          <w:sz w:val="24"/>
          <w:szCs w:val="24"/>
        </w:rPr>
        <w:t xml:space="preserve">  </w:t>
      </w:r>
      <w:bookmarkEnd w:id="2"/>
      <w:r w:rsidRPr="00DE26D5">
        <w:rPr>
          <w:rStyle w:val="apple-style-span"/>
          <w:color w:val="222222"/>
          <w:sz w:val="24"/>
          <w:szCs w:val="24"/>
        </w:rPr>
        <w:t xml:space="preserve">Comuníquese, Publíquese, Archívese y </w:t>
      </w:r>
      <w:proofErr w:type="spellStart"/>
      <w:r w:rsidRPr="00DE26D5">
        <w:rPr>
          <w:rStyle w:val="apple-style-span"/>
          <w:color w:val="222222"/>
          <w:sz w:val="24"/>
          <w:szCs w:val="24"/>
        </w:rPr>
        <w:t>Dése</w:t>
      </w:r>
      <w:proofErr w:type="spellEnd"/>
      <w:r w:rsidRPr="00DE26D5">
        <w:rPr>
          <w:rStyle w:val="apple-style-span"/>
          <w:color w:val="222222"/>
          <w:sz w:val="24"/>
          <w:szCs w:val="24"/>
        </w:rPr>
        <w:t xml:space="preserve"> al Registro Municipal.-</w:t>
      </w:r>
    </w:p>
    <w:p w14:paraId="25B0414A" w14:textId="77777777" w:rsidR="007A29D4" w:rsidRPr="007A6CB5" w:rsidRDefault="007A29D4" w:rsidP="004E3014">
      <w:pPr>
        <w:rPr>
          <w:sz w:val="24"/>
          <w:szCs w:val="24"/>
        </w:rPr>
      </w:pPr>
    </w:p>
    <w:p w14:paraId="25B2CB27" w14:textId="62991DE5" w:rsidR="00CF4FA5" w:rsidRDefault="008E7495" w:rsidP="001F7D81">
      <w:pPr>
        <w:pStyle w:val="NormalWeb"/>
        <w:tabs>
          <w:tab w:val="left" w:pos="2127"/>
        </w:tabs>
        <w:spacing w:before="0" w:beforeAutospacing="0" w:after="0" w:afterAutospacing="0"/>
        <w:jc w:val="both"/>
      </w:pPr>
      <w:r>
        <w:tab/>
      </w:r>
      <w:r w:rsidR="00611098" w:rsidRPr="006F1A9F">
        <w:t>D</w:t>
      </w:r>
      <w:r w:rsidR="0027160E" w:rsidRPr="006F1A9F">
        <w:t>ada en la Sala de Sesiones del Concejo Municipal de la Ciudad de Totoras, Departamento Iriondo, Provincia de Santa Fe, a</w:t>
      </w:r>
      <w:r w:rsidR="00723BA1" w:rsidRPr="006F1A9F">
        <w:t xml:space="preserve"> los</w:t>
      </w:r>
      <w:r w:rsidR="00FB767B" w:rsidRPr="006F1A9F">
        <w:t xml:space="preserve"> </w:t>
      </w:r>
      <w:r w:rsidR="00807C1A">
        <w:t>once</w:t>
      </w:r>
      <w:r w:rsidR="00F542FB" w:rsidRPr="006F1A9F">
        <w:t xml:space="preserve"> </w:t>
      </w:r>
      <w:r w:rsidR="00316268" w:rsidRPr="006F1A9F">
        <w:t>días</w:t>
      </w:r>
      <w:r w:rsidR="00A71AA6" w:rsidRPr="006F1A9F">
        <w:t xml:space="preserve"> del mes de </w:t>
      </w:r>
      <w:r w:rsidR="001C4539">
        <w:t>Abril</w:t>
      </w:r>
      <w:r w:rsidR="007A3926" w:rsidRPr="006F1A9F">
        <w:t xml:space="preserve"> </w:t>
      </w:r>
      <w:r w:rsidR="0027160E" w:rsidRPr="006F1A9F">
        <w:t xml:space="preserve">del año dos mil </w:t>
      </w:r>
      <w:proofErr w:type="gramStart"/>
      <w:r w:rsidR="005B371E" w:rsidRPr="006F1A9F">
        <w:t>veint</w:t>
      </w:r>
      <w:r w:rsidR="003B60A8" w:rsidRPr="006F1A9F">
        <w:t>i</w:t>
      </w:r>
      <w:r w:rsidR="00F92941" w:rsidRPr="006F1A9F">
        <w:t>cuatro</w:t>
      </w:r>
      <w:r w:rsidR="0027160E" w:rsidRPr="006F1A9F">
        <w:t>.-</w:t>
      </w:r>
      <w:proofErr w:type="gramEnd"/>
    </w:p>
    <w:p w14:paraId="148A0887" w14:textId="0E75DFE3" w:rsidR="00D44692" w:rsidRDefault="00D44692" w:rsidP="001F7D81">
      <w:pPr>
        <w:pStyle w:val="NormalWeb"/>
        <w:tabs>
          <w:tab w:val="left" w:pos="2127"/>
        </w:tabs>
        <w:spacing w:before="0" w:beforeAutospacing="0" w:after="0" w:afterAutospacing="0"/>
        <w:jc w:val="both"/>
      </w:pPr>
    </w:p>
    <w:p w14:paraId="5B1ACDD2" w14:textId="2E56E0A2" w:rsidR="00D44692" w:rsidRDefault="00D44692" w:rsidP="001F7D81">
      <w:pPr>
        <w:pStyle w:val="NormalWeb"/>
        <w:tabs>
          <w:tab w:val="left" w:pos="2127"/>
        </w:tabs>
        <w:spacing w:before="0" w:beforeAutospacing="0" w:after="0" w:afterAutospacing="0"/>
        <w:jc w:val="both"/>
      </w:pPr>
    </w:p>
    <w:sectPr w:rsidR="00D44692" w:rsidSect="0097485C">
      <w:footerReference w:type="even" r:id="rId8"/>
      <w:footerReference w:type="default" r:id="rId9"/>
      <w:pgSz w:w="12242" w:h="20163" w:code="5"/>
      <w:pgMar w:top="1985" w:right="1021" w:bottom="3402" w:left="1843" w:header="720" w:footer="297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9D829" w14:textId="77777777" w:rsidR="00DC5DCF" w:rsidRDefault="00DC5DCF">
      <w:r>
        <w:separator/>
      </w:r>
    </w:p>
  </w:endnote>
  <w:endnote w:type="continuationSeparator" w:id="0">
    <w:p w14:paraId="32EBB26B" w14:textId="77777777" w:rsidR="00DC5DCF" w:rsidRDefault="00DC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81E2A" w14:textId="77777777" w:rsidR="00DC5DCF" w:rsidRDefault="00DC5DCF">
      <w:r>
        <w:separator/>
      </w:r>
    </w:p>
  </w:footnote>
  <w:footnote w:type="continuationSeparator" w:id="0">
    <w:p w14:paraId="7340E4A5" w14:textId="77777777" w:rsidR="00DC5DCF" w:rsidRDefault="00DC5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375181">
    <w:abstractNumId w:val="5"/>
  </w:num>
  <w:num w:numId="2" w16cid:durableId="1811050136">
    <w:abstractNumId w:val="12"/>
  </w:num>
  <w:num w:numId="3" w16cid:durableId="1228804532">
    <w:abstractNumId w:val="10"/>
  </w:num>
  <w:num w:numId="4" w16cid:durableId="383338430">
    <w:abstractNumId w:val="11"/>
  </w:num>
  <w:num w:numId="5" w16cid:durableId="563680161">
    <w:abstractNumId w:val="2"/>
  </w:num>
  <w:num w:numId="6" w16cid:durableId="387190370">
    <w:abstractNumId w:val="4"/>
  </w:num>
  <w:num w:numId="7" w16cid:durableId="1983146848">
    <w:abstractNumId w:val="7"/>
  </w:num>
  <w:num w:numId="8" w16cid:durableId="492993950">
    <w:abstractNumId w:val="9"/>
  </w:num>
  <w:num w:numId="9" w16cid:durableId="566647963">
    <w:abstractNumId w:val="6"/>
  </w:num>
  <w:num w:numId="10" w16cid:durableId="231237658">
    <w:abstractNumId w:val="1"/>
  </w:num>
  <w:num w:numId="11" w16cid:durableId="1896886804">
    <w:abstractNumId w:val="3"/>
  </w:num>
  <w:num w:numId="12" w16cid:durableId="499277117">
    <w:abstractNumId w:val="8"/>
  </w:num>
  <w:num w:numId="13" w16cid:durableId="87519709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4E7C"/>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F3C"/>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63A7"/>
    <w:rsid w:val="00116611"/>
    <w:rsid w:val="00121B45"/>
    <w:rsid w:val="00121F34"/>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B5C"/>
    <w:rsid w:val="001D4A76"/>
    <w:rsid w:val="001D55CF"/>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26C1"/>
    <w:rsid w:val="001F48C6"/>
    <w:rsid w:val="001F49D6"/>
    <w:rsid w:val="001F5A2D"/>
    <w:rsid w:val="001F5BB5"/>
    <w:rsid w:val="001F6DD5"/>
    <w:rsid w:val="001F7D81"/>
    <w:rsid w:val="00200365"/>
    <w:rsid w:val="002005DD"/>
    <w:rsid w:val="00200A87"/>
    <w:rsid w:val="00200E0D"/>
    <w:rsid w:val="002014C7"/>
    <w:rsid w:val="00201916"/>
    <w:rsid w:val="00203420"/>
    <w:rsid w:val="0020543E"/>
    <w:rsid w:val="00205BEA"/>
    <w:rsid w:val="002061A4"/>
    <w:rsid w:val="00206615"/>
    <w:rsid w:val="002102E9"/>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26AD"/>
    <w:rsid w:val="003128BF"/>
    <w:rsid w:val="00312E0E"/>
    <w:rsid w:val="00313E89"/>
    <w:rsid w:val="0031419C"/>
    <w:rsid w:val="00314BFD"/>
    <w:rsid w:val="0031518C"/>
    <w:rsid w:val="00315597"/>
    <w:rsid w:val="00316268"/>
    <w:rsid w:val="003174F1"/>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D3A"/>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4D1"/>
    <w:rsid w:val="003C59D1"/>
    <w:rsid w:val="003C7869"/>
    <w:rsid w:val="003C7D5F"/>
    <w:rsid w:val="003D07BB"/>
    <w:rsid w:val="003D1216"/>
    <w:rsid w:val="003D26D0"/>
    <w:rsid w:val="003D3A27"/>
    <w:rsid w:val="003D3B5C"/>
    <w:rsid w:val="003D435A"/>
    <w:rsid w:val="003D55AA"/>
    <w:rsid w:val="003D6010"/>
    <w:rsid w:val="003E164B"/>
    <w:rsid w:val="003E1ABE"/>
    <w:rsid w:val="003E1F55"/>
    <w:rsid w:val="003E2478"/>
    <w:rsid w:val="003E2EAE"/>
    <w:rsid w:val="003E3264"/>
    <w:rsid w:val="003E4A17"/>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2E87"/>
    <w:rsid w:val="00423A11"/>
    <w:rsid w:val="0042524E"/>
    <w:rsid w:val="00425367"/>
    <w:rsid w:val="00425F53"/>
    <w:rsid w:val="00427361"/>
    <w:rsid w:val="00427FDC"/>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5132"/>
    <w:rsid w:val="00445613"/>
    <w:rsid w:val="004458F1"/>
    <w:rsid w:val="0044608F"/>
    <w:rsid w:val="00447899"/>
    <w:rsid w:val="00450B4B"/>
    <w:rsid w:val="00451171"/>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014"/>
    <w:rsid w:val="004E3518"/>
    <w:rsid w:val="004E3905"/>
    <w:rsid w:val="004E423A"/>
    <w:rsid w:val="004E4424"/>
    <w:rsid w:val="004E4E4D"/>
    <w:rsid w:val="004E59F9"/>
    <w:rsid w:val="004E5ED3"/>
    <w:rsid w:val="004F1C28"/>
    <w:rsid w:val="004F2C87"/>
    <w:rsid w:val="004F379C"/>
    <w:rsid w:val="004F39AE"/>
    <w:rsid w:val="004F3B87"/>
    <w:rsid w:val="004F504D"/>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3D6"/>
    <w:rsid w:val="00537405"/>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A723C"/>
    <w:rsid w:val="005B02C3"/>
    <w:rsid w:val="005B22DB"/>
    <w:rsid w:val="005B27FC"/>
    <w:rsid w:val="005B2B15"/>
    <w:rsid w:val="005B371E"/>
    <w:rsid w:val="005B60CD"/>
    <w:rsid w:val="005C11F3"/>
    <w:rsid w:val="005C2EC2"/>
    <w:rsid w:val="005C5720"/>
    <w:rsid w:val="005C5746"/>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615D"/>
    <w:rsid w:val="00701701"/>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2B8E"/>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C1A"/>
    <w:rsid w:val="00807DF2"/>
    <w:rsid w:val="00810EBF"/>
    <w:rsid w:val="00811DFE"/>
    <w:rsid w:val="0081342D"/>
    <w:rsid w:val="008138D7"/>
    <w:rsid w:val="00813BAA"/>
    <w:rsid w:val="00813DAE"/>
    <w:rsid w:val="0081427D"/>
    <w:rsid w:val="008157C4"/>
    <w:rsid w:val="00815C55"/>
    <w:rsid w:val="00816667"/>
    <w:rsid w:val="008168D2"/>
    <w:rsid w:val="00816F77"/>
    <w:rsid w:val="00820CEC"/>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44B3"/>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57B4"/>
    <w:rsid w:val="00915C5F"/>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485C"/>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53DD"/>
    <w:rsid w:val="00AA65BF"/>
    <w:rsid w:val="00AA682D"/>
    <w:rsid w:val="00AA683C"/>
    <w:rsid w:val="00AA71E6"/>
    <w:rsid w:val="00AB1D5E"/>
    <w:rsid w:val="00AB1EB3"/>
    <w:rsid w:val="00AB4AA8"/>
    <w:rsid w:val="00AB509C"/>
    <w:rsid w:val="00AB51B4"/>
    <w:rsid w:val="00AB61E3"/>
    <w:rsid w:val="00AB64C9"/>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50F5"/>
    <w:rsid w:val="00B868BD"/>
    <w:rsid w:val="00B870C7"/>
    <w:rsid w:val="00B871B8"/>
    <w:rsid w:val="00B87219"/>
    <w:rsid w:val="00B90041"/>
    <w:rsid w:val="00B900E3"/>
    <w:rsid w:val="00B90850"/>
    <w:rsid w:val="00B90C0A"/>
    <w:rsid w:val="00B917D2"/>
    <w:rsid w:val="00B91CF5"/>
    <w:rsid w:val="00B93904"/>
    <w:rsid w:val="00B94401"/>
    <w:rsid w:val="00B97A7C"/>
    <w:rsid w:val="00BA0132"/>
    <w:rsid w:val="00BA0C34"/>
    <w:rsid w:val="00BA255B"/>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7601"/>
    <w:rsid w:val="00C30690"/>
    <w:rsid w:val="00C3142E"/>
    <w:rsid w:val="00C32973"/>
    <w:rsid w:val="00C335B7"/>
    <w:rsid w:val="00C345B0"/>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2467"/>
    <w:rsid w:val="00DB3D3A"/>
    <w:rsid w:val="00DB3FE0"/>
    <w:rsid w:val="00DB4F1C"/>
    <w:rsid w:val="00DB53BA"/>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4DA1"/>
    <w:rsid w:val="00DF62B4"/>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41C"/>
    <w:rsid w:val="00EF1B37"/>
    <w:rsid w:val="00EF2E08"/>
    <w:rsid w:val="00EF3290"/>
    <w:rsid w:val="00EF3E81"/>
    <w:rsid w:val="00EF40FA"/>
    <w:rsid w:val="00EF5815"/>
    <w:rsid w:val="00EF651F"/>
    <w:rsid w:val="00EF6E03"/>
    <w:rsid w:val="00EF6F7A"/>
    <w:rsid w:val="00EF7084"/>
    <w:rsid w:val="00EF7281"/>
    <w:rsid w:val="00EF7761"/>
    <w:rsid w:val="00EF7D8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5D8C"/>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7939"/>
    <w:rsid w:val="00F8107E"/>
    <w:rsid w:val="00F823D0"/>
    <w:rsid w:val="00F839DF"/>
    <w:rsid w:val="00F83AC2"/>
    <w:rsid w:val="00F83E94"/>
    <w:rsid w:val="00F84030"/>
    <w:rsid w:val="00F84511"/>
    <w:rsid w:val="00F85199"/>
    <w:rsid w:val="00F86231"/>
    <w:rsid w:val="00F87D5C"/>
    <w:rsid w:val="00F917EC"/>
    <w:rsid w:val="00F9213D"/>
    <w:rsid w:val="00F92941"/>
    <w:rsid w:val="00F93EF5"/>
    <w:rsid w:val="00F954CA"/>
    <w:rsid w:val="00F95A22"/>
    <w:rsid w:val="00F96045"/>
    <w:rsid w:val="00F96AAC"/>
    <w:rsid w:val="00F96DF2"/>
    <w:rsid w:val="00F9700A"/>
    <w:rsid w:val="00FA176A"/>
    <w:rsid w:val="00FA26BB"/>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500</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6</cp:revision>
  <cp:lastPrinted>2024-04-11T12:09:00Z</cp:lastPrinted>
  <dcterms:created xsi:type="dcterms:W3CDTF">2024-04-10T15:39:00Z</dcterms:created>
  <dcterms:modified xsi:type="dcterms:W3CDTF">2024-04-11T12:09:00Z</dcterms:modified>
</cp:coreProperties>
</file>