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5012488E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BA255B">
        <w:rPr>
          <w:sz w:val="24"/>
          <w:szCs w:val="24"/>
        </w:rPr>
        <w:t>5</w:t>
      </w:r>
      <w:r w:rsidR="00CF6D57">
        <w:rPr>
          <w:sz w:val="24"/>
          <w:szCs w:val="24"/>
        </w:rPr>
        <w:t>6</w:t>
      </w:r>
    </w:p>
    <w:p w14:paraId="507B897C" w14:textId="0A68D141" w:rsidR="00CA3548" w:rsidRDefault="00AA057A" w:rsidP="008E7495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3A9BDC2" w14:textId="77777777" w:rsidR="00CF6D57" w:rsidRDefault="00CA3548" w:rsidP="00CF6D57">
      <w:pPr>
        <w:pStyle w:val="NormalWeb"/>
        <w:spacing w:before="0" w:beforeAutospacing="0" w:after="240" w:afterAutospacing="0" w:line="272" w:lineRule="atLeast"/>
        <w:jc w:val="both"/>
        <w:rPr>
          <w:bCs/>
        </w:rPr>
      </w:pPr>
      <w:r>
        <w:rPr>
          <w:color w:val="000000"/>
        </w:rPr>
        <w:tab/>
      </w:r>
      <w:r w:rsidR="0093011A">
        <w:rPr>
          <w:color w:val="000000"/>
        </w:rPr>
        <w:t xml:space="preserve"> </w:t>
      </w:r>
      <w:r w:rsidR="00CF6D57">
        <w:rPr>
          <w:bCs/>
        </w:rPr>
        <w:t xml:space="preserve">La Ordenanza </w:t>
      </w:r>
      <w:proofErr w:type="spellStart"/>
      <w:r w:rsidR="00CF6D57">
        <w:rPr>
          <w:bCs/>
        </w:rPr>
        <w:t>Nº</w:t>
      </w:r>
      <w:proofErr w:type="spellEnd"/>
      <w:r w:rsidR="00CF6D57">
        <w:rPr>
          <w:bCs/>
        </w:rPr>
        <w:t xml:space="preserve"> 1475/21, mediante la cual, se dispone la compra de una pistola radar de velocidad para utilizar como herramienta adicional en el área de inspección municipal; y, </w:t>
      </w:r>
    </w:p>
    <w:p w14:paraId="31E1AF51" w14:textId="77777777" w:rsidR="00CF6D57" w:rsidRPr="00F752B6" w:rsidRDefault="00CF6D57" w:rsidP="00CF6D57">
      <w:pPr>
        <w:pStyle w:val="NormalWeb"/>
        <w:spacing w:before="0" w:beforeAutospacing="0" w:after="0" w:afterAutospacing="0" w:line="272" w:lineRule="atLeast"/>
        <w:jc w:val="both"/>
        <w:rPr>
          <w:bCs/>
        </w:rPr>
      </w:pPr>
    </w:p>
    <w:p w14:paraId="7B430FFA" w14:textId="77777777" w:rsidR="00CF6D57" w:rsidRDefault="00CF6D57" w:rsidP="00CF6D57">
      <w:pPr>
        <w:pStyle w:val="NormalWeb"/>
        <w:spacing w:before="0" w:beforeAutospacing="0" w:after="240" w:afterAutospacing="0" w:line="272" w:lineRule="atLeast"/>
        <w:jc w:val="both"/>
        <w:rPr>
          <w:b/>
        </w:rPr>
      </w:pPr>
      <w:r w:rsidRPr="00F752B6">
        <w:rPr>
          <w:b/>
        </w:rPr>
        <w:t xml:space="preserve">CONSIDERANDO: </w:t>
      </w:r>
    </w:p>
    <w:p w14:paraId="6270248A" w14:textId="701DBAAC" w:rsidR="00CF6D57" w:rsidRPr="00051BBD" w:rsidRDefault="00CF6D57" w:rsidP="00CF6D57">
      <w:pPr>
        <w:pStyle w:val="NormalWeb"/>
        <w:tabs>
          <w:tab w:val="left" w:pos="2127"/>
        </w:tabs>
        <w:spacing w:before="0" w:beforeAutospacing="0" w:after="120" w:afterAutospacing="0" w:line="272" w:lineRule="atLeast"/>
        <w:ind w:firstLine="709"/>
        <w:jc w:val="both"/>
        <w:rPr>
          <w:bCs/>
        </w:rPr>
      </w:pPr>
      <w:r>
        <w:rPr>
          <w:b/>
        </w:rPr>
        <w:tab/>
      </w:r>
      <w:r>
        <w:rPr>
          <w:bCs/>
        </w:rPr>
        <w:t>Que nos preocupa brindar a nuestros ciudadanos la seguridad que se merecen;</w:t>
      </w:r>
    </w:p>
    <w:p w14:paraId="0336B9E0" w14:textId="77777777" w:rsidR="00CF6D57" w:rsidRDefault="00CF6D57" w:rsidP="00CF6D57">
      <w:pPr>
        <w:tabs>
          <w:tab w:val="left" w:pos="2127"/>
        </w:tabs>
        <w:spacing w:before="240"/>
        <w:ind w:firstLine="2127"/>
        <w:jc w:val="both"/>
        <w:rPr>
          <w:bCs/>
          <w:sz w:val="24"/>
          <w:szCs w:val="24"/>
        </w:rPr>
      </w:pPr>
      <w:r w:rsidRPr="00051BBD">
        <w:rPr>
          <w:bCs/>
          <w:sz w:val="24"/>
          <w:szCs w:val="24"/>
        </w:rPr>
        <w:t>Que es arduo el trabajo llevado a cabo por los agentes municipales en materia de control de velocidad sobre las calles de nuestra ciudad;</w:t>
      </w:r>
    </w:p>
    <w:p w14:paraId="658568FD" w14:textId="77777777" w:rsidR="00CF6D57" w:rsidRDefault="00CF6D57" w:rsidP="00CF6D57">
      <w:pPr>
        <w:tabs>
          <w:tab w:val="left" w:pos="2127"/>
        </w:tabs>
        <w:spacing w:before="240"/>
        <w:ind w:firstLine="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Que este municipio ha llevado a cabo una importante inversión en la colocación de tachas en diferentes puntos a fin de reducir la velocidad vehicular, </w:t>
      </w:r>
    </w:p>
    <w:p w14:paraId="4A19AEF8" w14:textId="77777777" w:rsidR="00CF6D57" w:rsidRPr="008D1F1B" w:rsidRDefault="00CF6D57" w:rsidP="00CF6D57">
      <w:pPr>
        <w:tabs>
          <w:tab w:val="left" w:pos="2127"/>
        </w:tabs>
        <w:spacing w:before="240"/>
        <w:ind w:firstLine="2127"/>
        <w:jc w:val="both"/>
        <w:rPr>
          <w:sz w:val="24"/>
          <w:szCs w:val="24"/>
          <w:shd w:val="clear" w:color="auto" w:fill="FFFFFF"/>
        </w:rPr>
      </w:pPr>
      <w:r w:rsidRPr="008D1F1B">
        <w:rPr>
          <w:sz w:val="24"/>
          <w:szCs w:val="24"/>
          <w:shd w:val="clear" w:color="auto" w:fill="FFFFFF"/>
        </w:rPr>
        <w:t>Que el objet</w:t>
      </w:r>
      <w:r>
        <w:rPr>
          <w:sz w:val="24"/>
          <w:szCs w:val="24"/>
          <w:shd w:val="clear" w:color="auto" w:fill="FFFFFF"/>
        </w:rPr>
        <w:t>i</w:t>
      </w:r>
      <w:r w:rsidRPr="008D1F1B">
        <w:rPr>
          <w:sz w:val="24"/>
          <w:szCs w:val="24"/>
          <w:shd w:val="clear" w:color="auto" w:fill="FFFFFF"/>
        </w:rPr>
        <w:t xml:space="preserve">vo de </w:t>
      </w:r>
      <w:r>
        <w:rPr>
          <w:sz w:val="24"/>
          <w:szCs w:val="24"/>
          <w:shd w:val="clear" w:color="auto" w:fill="FFFFFF"/>
        </w:rPr>
        <w:t xml:space="preserve">esta Ordenanza es </w:t>
      </w:r>
      <w:r w:rsidRPr="008D1F1B">
        <w:rPr>
          <w:sz w:val="24"/>
          <w:szCs w:val="24"/>
          <w:shd w:val="clear" w:color="auto" w:fill="FFFFFF"/>
        </w:rPr>
        <w:t>mejorar el tr</w:t>
      </w:r>
      <w:r>
        <w:rPr>
          <w:sz w:val="24"/>
          <w:szCs w:val="24"/>
          <w:shd w:val="clear" w:color="auto" w:fill="FFFFFF"/>
        </w:rPr>
        <w:t>á</w:t>
      </w:r>
      <w:r w:rsidRPr="008D1F1B">
        <w:rPr>
          <w:sz w:val="24"/>
          <w:szCs w:val="24"/>
          <w:shd w:val="clear" w:color="auto" w:fill="FFFFFF"/>
        </w:rPr>
        <w:t>nsito de la ciudad</w:t>
      </w:r>
      <w:r>
        <w:rPr>
          <w:sz w:val="24"/>
          <w:szCs w:val="24"/>
          <w:shd w:val="clear" w:color="auto" w:fill="FFFFFF"/>
        </w:rPr>
        <w:t>, realizando un control más eficiente aún;</w:t>
      </w:r>
    </w:p>
    <w:p w14:paraId="565A30A4" w14:textId="441B0835" w:rsidR="00CF6D57" w:rsidRDefault="00CF6D57" w:rsidP="00CF6D57">
      <w:pPr>
        <w:tabs>
          <w:tab w:val="left" w:pos="2127"/>
        </w:tabs>
        <w:spacing w:before="240"/>
        <w:ind w:firstLine="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Que la Ordenanza </w:t>
      </w:r>
      <w:proofErr w:type="spellStart"/>
      <w:r>
        <w:rPr>
          <w:bCs/>
          <w:sz w:val="24"/>
          <w:szCs w:val="24"/>
        </w:rPr>
        <w:t>Nº</w:t>
      </w:r>
      <w:proofErr w:type="spellEnd"/>
      <w:r>
        <w:rPr>
          <w:bCs/>
          <w:sz w:val="24"/>
          <w:szCs w:val="24"/>
        </w:rPr>
        <w:t xml:space="preserve"> 1475 fue sancionada por este Concejo el 25 de marzo del año 2021, y; hasta el día de la </w:t>
      </w:r>
      <w:proofErr w:type="gramStart"/>
      <w:r>
        <w:rPr>
          <w:bCs/>
          <w:sz w:val="24"/>
          <w:szCs w:val="24"/>
        </w:rPr>
        <w:t>fecha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 no</w:t>
      </w:r>
      <w:proofErr w:type="gramEnd"/>
      <w:r>
        <w:rPr>
          <w:bCs/>
          <w:sz w:val="24"/>
          <w:szCs w:val="24"/>
        </w:rPr>
        <w:t xml:space="preserve"> se ha notificado a este cuerpo sobre </w:t>
      </w:r>
      <w:r>
        <w:rPr>
          <w:bCs/>
          <w:sz w:val="24"/>
          <w:szCs w:val="24"/>
        </w:rPr>
        <w:t>la compra dispuesta</w:t>
      </w:r>
      <w:r>
        <w:rPr>
          <w:bCs/>
          <w:sz w:val="24"/>
          <w:szCs w:val="24"/>
        </w:rPr>
        <w:t xml:space="preserve"> e implementación,</w:t>
      </w:r>
    </w:p>
    <w:p w14:paraId="5D08E788" w14:textId="77777777" w:rsidR="00CF6D57" w:rsidRDefault="00CF6D57" w:rsidP="00CF6D57">
      <w:pPr>
        <w:tabs>
          <w:tab w:val="left" w:pos="2127"/>
        </w:tabs>
        <w:spacing w:before="240"/>
        <w:ind w:firstLine="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Que es deber del Poder Ejecutivo Municipal dar cumplimiento a las normas oficiales, aprobadas por el Poder Legislativo. </w:t>
      </w:r>
    </w:p>
    <w:p w14:paraId="260D9CA9" w14:textId="39A73216" w:rsidR="0093011A" w:rsidRDefault="0093011A" w:rsidP="00CF6D57">
      <w:pPr>
        <w:tabs>
          <w:tab w:val="left" w:pos="2127"/>
        </w:tabs>
        <w:spacing w:after="120"/>
        <w:jc w:val="both"/>
        <w:rPr>
          <w:sz w:val="24"/>
        </w:rPr>
      </w:pPr>
    </w:p>
    <w:p w14:paraId="687855E6" w14:textId="61D7921F" w:rsidR="00826695" w:rsidRPr="00C61259" w:rsidRDefault="00C61259" w:rsidP="00CF6D57">
      <w:pPr>
        <w:tabs>
          <w:tab w:val="left" w:pos="2127"/>
        </w:tabs>
        <w:jc w:val="both"/>
        <w:rPr>
          <w:sz w:val="24"/>
          <w:szCs w:val="24"/>
        </w:rPr>
      </w:pPr>
      <w:r>
        <w:rPr>
          <w:sz w:val="24"/>
        </w:rPr>
        <w:tab/>
      </w:r>
      <w:r w:rsidR="005008D6" w:rsidRPr="00C61259">
        <w:rPr>
          <w:color w:val="000000"/>
          <w:sz w:val="24"/>
          <w:szCs w:val="24"/>
        </w:rPr>
        <w:t>P</w:t>
      </w:r>
      <w:r w:rsidR="00AB7E20" w:rsidRPr="00C61259">
        <w:rPr>
          <w:sz w:val="24"/>
          <w:szCs w:val="24"/>
        </w:rPr>
        <w:t xml:space="preserve">or </w:t>
      </w:r>
      <w:proofErr w:type="spellStart"/>
      <w:r w:rsidR="00AB7E20" w:rsidRPr="00C61259">
        <w:rPr>
          <w:sz w:val="24"/>
          <w:szCs w:val="24"/>
        </w:rPr>
        <w:t>tod</w:t>
      </w:r>
      <w:proofErr w:type="spellEnd"/>
      <w:r w:rsidR="00AB7E20" w:rsidRPr="00C61259">
        <w:rPr>
          <w:sz w:val="24"/>
          <w:szCs w:val="24"/>
          <w:lang w:val="es-ES_tradnl"/>
        </w:rPr>
        <w:t xml:space="preserve">o </w:t>
      </w:r>
      <w:r w:rsidR="00AB7E20" w:rsidRPr="00C61259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C61259">
        <w:rPr>
          <w:sz w:val="24"/>
          <w:szCs w:val="24"/>
        </w:rPr>
        <w:t>N°</w:t>
      </w:r>
      <w:proofErr w:type="spellEnd"/>
      <w:r w:rsidR="00AB7E20" w:rsidRPr="00C61259">
        <w:rPr>
          <w:sz w:val="24"/>
          <w:szCs w:val="24"/>
        </w:rPr>
        <w:t>: 2756 y su propio Reglamento Interno, formula la siguiente:</w:t>
      </w:r>
    </w:p>
    <w:p w14:paraId="60B34C02" w14:textId="77777777" w:rsidR="00BF71E7" w:rsidRPr="009B2EF4" w:rsidRDefault="00BF71E7" w:rsidP="00CF6D57">
      <w:pPr>
        <w:tabs>
          <w:tab w:val="left" w:pos="2127"/>
        </w:tabs>
        <w:spacing w:after="120"/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067967A" w14:textId="4BB54159" w:rsidR="00CF6D57" w:rsidRDefault="00CF6D57" w:rsidP="00CF6D57">
      <w:pPr>
        <w:pStyle w:val="NormalWeb"/>
        <w:spacing w:before="0" w:beforeAutospacing="0" w:after="240" w:afterAutospacing="0" w:line="272" w:lineRule="atLeast"/>
        <w:jc w:val="both"/>
      </w:pPr>
      <w:r w:rsidRPr="00344FA3">
        <w:rPr>
          <w:b/>
          <w:u w:val="single"/>
        </w:rPr>
        <w:t>ARTÍCULO 1º).-</w:t>
      </w:r>
      <w:r w:rsidRPr="00344FA3">
        <w:t xml:space="preserve">. </w:t>
      </w:r>
      <w:proofErr w:type="spellStart"/>
      <w:r w:rsidRPr="00344FA3">
        <w:t>Solicítase</w:t>
      </w:r>
      <w:proofErr w:type="spellEnd"/>
      <w:r w:rsidRPr="00344FA3">
        <w:t xml:space="preserve"> a</w:t>
      </w:r>
      <w:r>
        <w:t xml:space="preserve">l Departamento Ejecutivo Municipal que proceda a la implementación de la </w:t>
      </w:r>
      <w:proofErr w:type="gramStart"/>
      <w:r>
        <w:t>Ordenanza</w:t>
      </w:r>
      <w:r>
        <w:t xml:space="preserve"> </w:t>
      </w:r>
      <w:r>
        <w:t xml:space="preserve"> </w:t>
      </w:r>
      <w:proofErr w:type="spellStart"/>
      <w:r>
        <w:t>Nº</w:t>
      </w:r>
      <w:proofErr w:type="spellEnd"/>
      <w:proofErr w:type="gramEnd"/>
      <w:r>
        <w:t xml:space="preserve"> 1475/21</w:t>
      </w:r>
      <w:r>
        <w:t xml:space="preserve">, </w:t>
      </w:r>
      <w:r>
        <w:t xml:space="preserve"> referida a la compra de una pistola radar de velocidad.</w:t>
      </w:r>
    </w:p>
    <w:p w14:paraId="3104B7EA" w14:textId="1F32E965" w:rsidR="00CF6D57" w:rsidRPr="00344FA3" w:rsidRDefault="00CF6D57" w:rsidP="00CF6D57">
      <w:pPr>
        <w:pStyle w:val="NormalWeb"/>
        <w:spacing w:before="0" w:beforeAutospacing="0" w:after="120" w:afterAutospacing="0" w:line="272" w:lineRule="atLeast"/>
        <w:jc w:val="both"/>
        <w:rPr>
          <w:rStyle w:val="apple-style-span"/>
        </w:rPr>
      </w:pPr>
      <w:r w:rsidRPr="00344FA3">
        <w:rPr>
          <w:rStyle w:val="apple-style-span"/>
          <w:b/>
          <w:u w:val="single"/>
        </w:rPr>
        <w:t xml:space="preserve">ARTÍCULO </w:t>
      </w:r>
      <w:r>
        <w:rPr>
          <w:rStyle w:val="apple-style-span"/>
          <w:b/>
          <w:u w:val="single"/>
        </w:rPr>
        <w:t>2</w:t>
      </w:r>
      <w:r w:rsidRPr="00344FA3">
        <w:rPr>
          <w:rStyle w:val="apple-style-span"/>
          <w:b/>
          <w:u w:val="single"/>
        </w:rPr>
        <w:t>º</w:t>
      </w:r>
      <w:proofErr w:type="gramStart"/>
      <w:r w:rsidRPr="00344FA3">
        <w:rPr>
          <w:rStyle w:val="apple-style-span"/>
          <w:b/>
          <w:u w:val="single"/>
        </w:rPr>
        <w:t>).-</w:t>
      </w:r>
      <w:proofErr w:type="gramEnd"/>
      <w:r w:rsidRPr="00344FA3">
        <w:rPr>
          <w:rStyle w:val="apple-style-span"/>
        </w:rPr>
        <w:t xml:space="preserve"> </w:t>
      </w:r>
      <w:r>
        <w:rPr>
          <w:rStyle w:val="apple-style-span"/>
        </w:rPr>
        <w:t xml:space="preserve">  </w:t>
      </w:r>
      <w:r w:rsidRPr="00344FA3">
        <w:rPr>
          <w:rStyle w:val="apple-style-span"/>
        </w:rPr>
        <w:t xml:space="preserve">Comuníquese, Publíquese, Archívese y </w:t>
      </w:r>
      <w:proofErr w:type="spellStart"/>
      <w:r w:rsidRPr="00344FA3">
        <w:rPr>
          <w:rStyle w:val="apple-style-span"/>
        </w:rPr>
        <w:t>Dése</w:t>
      </w:r>
      <w:proofErr w:type="spellEnd"/>
      <w:r w:rsidRPr="00344FA3">
        <w:rPr>
          <w:rStyle w:val="apple-style-span"/>
        </w:rPr>
        <w:t xml:space="preserve"> al Registro Municipal.-</w:t>
      </w:r>
    </w:p>
    <w:p w14:paraId="20ECA2B2" w14:textId="77777777" w:rsidR="008E749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52B034A7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</w:t>
      </w:r>
      <w:proofErr w:type="gramStart"/>
      <w:r w:rsidR="0027160E" w:rsidRPr="009011E8">
        <w:t xml:space="preserve">a </w:t>
      </w:r>
      <w:r w:rsidR="00CF6D57">
        <w:t xml:space="preserve"> un</w:t>
      </w:r>
      <w:proofErr w:type="gramEnd"/>
      <w:r w:rsidR="00CF6D57">
        <w:t xml:space="preserve"> día del mes de Junio</w:t>
      </w:r>
      <w:r w:rsidR="007A3926">
        <w:t xml:space="preserve"> </w:t>
      </w:r>
      <w:r w:rsidR="0027160E" w:rsidRPr="009011E8">
        <w:t xml:space="preserve">del año dos mil </w:t>
      </w:r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</w:p>
    <w:sectPr w:rsidR="00CF4FA5" w:rsidSect="00CF6D57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020" w14:textId="77777777" w:rsidR="00FE5B14" w:rsidRDefault="00FE5B14">
      <w:r>
        <w:separator/>
      </w:r>
    </w:p>
  </w:endnote>
  <w:endnote w:type="continuationSeparator" w:id="0">
    <w:p w14:paraId="294DCC4D" w14:textId="77777777"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262" w14:textId="77777777" w:rsidR="00FE5B14" w:rsidRDefault="00FE5B14">
      <w:r>
        <w:separator/>
      </w:r>
    </w:p>
  </w:footnote>
  <w:footnote w:type="continuationSeparator" w:id="0">
    <w:p w14:paraId="27CD4623" w14:textId="77777777" w:rsidR="00FE5B14" w:rsidRDefault="00FE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</cp:revision>
  <cp:lastPrinted>2023-06-01T12:43:00Z</cp:lastPrinted>
  <dcterms:created xsi:type="dcterms:W3CDTF">2023-05-10T15:45:00Z</dcterms:created>
  <dcterms:modified xsi:type="dcterms:W3CDTF">2023-06-01T12:44:00Z</dcterms:modified>
</cp:coreProperties>
</file>