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6DC6" w14:textId="2EE3B98B" w:rsidR="0068685C" w:rsidRDefault="0068685C" w:rsidP="0068685C">
      <w:pPr>
        <w:pStyle w:val="Ttulo1"/>
        <w:rPr>
          <w:sz w:val="24"/>
        </w:rPr>
      </w:pPr>
      <w:r>
        <w:rPr>
          <w:sz w:val="24"/>
        </w:rPr>
        <w:t xml:space="preserve">MINUTA DE DECLARACION  </w:t>
      </w:r>
      <w:proofErr w:type="spellStart"/>
      <w:r>
        <w:rPr>
          <w:sz w:val="24"/>
        </w:rPr>
        <w:t>N°</w:t>
      </w:r>
      <w:proofErr w:type="spellEnd"/>
      <w:r>
        <w:rPr>
          <w:sz w:val="24"/>
        </w:rPr>
        <w:t>:  1</w:t>
      </w:r>
      <w:r w:rsidR="00D05264">
        <w:rPr>
          <w:sz w:val="24"/>
        </w:rPr>
        <w:t>8</w:t>
      </w:r>
      <w:r w:rsidR="00EB3FE7">
        <w:rPr>
          <w:sz w:val="24"/>
        </w:rPr>
        <w:t>2</w:t>
      </w:r>
    </w:p>
    <w:p w14:paraId="4A8E14CE" w14:textId="77777777" w:rsidR="0068685C" w:rsidRDefault="0068685C" w:rsidP="0068685C">
      <w:pPr>
        <w:jc w:val="both"/>
        <w:rPr>
          <w:b/>
          <w:sz w:val="24"/>
          <w:lang w:val="es-MX"/>
        </w:rPr>
      </w:pPr>
    </w:p>
    <w:p w14:paraId="47C0EE70" w14:textId="77777777" w:rsidR="0068685C" w:rsidRDefault="0068685C" w:rsidP="0068685C">
      <w:pPr>
        <w:jc w:val="both"/>
        <w:rPr>
          <w:b/>
          <w:sz w:val="24"/>
          <w:lang w:val="es-MX"/>
        </w:rPr>
      </w:pPr>
    </w:p>
    <w:p w14:paraId="4F882317" w14:textId="2F84D3EB" w:rsidR="0068685C" w:rsidRPr="00CA4E10" w:rsidRDefault="0068685C" w:rsidP="00EB3FE7">
      <w:pPr>
        <w:pStyle w:val="Ttulo"/>
        <w:spacing w:after="240"/>
        <w:jc w:val="left"/>
        <w:rPr>
          <w:b w:val="0"/>
          <w:szCs w:val="24"/>
        </w:rPr>
      </w:pPr>
      <w:r>
        <w:rPr>
          <w:u w:val="none"/>
        </w:rPr>
        <w:t xml:space="preserve">VISTO: </w:t>
      </w:r>
      <w:r>
        <w:rPr>
          <w:szCs w:val="24"/>
        </w:rPr>
        <w:t xml:space="preserve">           </w:t>
      </w:r>
    </w:p>
    <w:p w14:paraId="6A4D498B" w14:textId="77777777" w:rsidR="00EB3FE7" w:rsidRPr="00732C82" w:rsidRDefault="0068685C" w:rsidP="00EB3FE7">
      <w:pPr>
        <w:tabs>
          <w:tab w:val="left" w:pos="851"/>
        </w:tabs>
        <w:spacing w:after="120"/>
        <w:jc w:val="both"/>
        <w:rPr>
          <w:sz w:val="24"/>
          <w:szCs w:val="24"/>
        </w:rPr>
      </w:pPr>
      <w:r>
        <w:tab/>
      </w:r>
      <w:r w:rsidR="00EB3FE7" w:rsidRPr="00472846">
        <w:rPr>
          <w:sz w:val="24"/>
          <w:szCs w:val="24"/>
        </w:rPr>
        <w:t>La campaña a nivel mundial: Octubre Rosa, con motivo de concientizar y sensibilizar a la población sobre el cáncer de mama, haciendo hincapié en la importancia de la autoexploración, la detección precoz, el tratamiento y los cuidados necesarios paliativos</w:t>
      </w:r>
      <w:r w:rsidR="00EB3FE7">
        <w:rPr>
          <w:sz w:val="24"/>
          <w:szCs w:val="24"/>
        </w:rPr>
        <w:t xml:space="preserve">; y, </w:t>
      </w:r>
    </w:p>
    <w:p w14:paraId="320B4612" w14:textId="77777777" w:rsidR="00EB3FE7" w:rsidRDefault="00EB3FE7" w:rsidP="00EB3FE7">
      <w:pPr>
        <w:jc w:val="both"/>
        <w:rPr>
          <w:b/>
          <w:sz w:val="24"/>
          <w:szCs w:val="24"/>
        </w:rPr>
      </w:pPr>
    </w:p>
    <w:p w14:paraId="758BDB94" w14:textId="77777777" w:rsidR="00EB3FE7" w:rsidRPr="005A0F91" w:rsidRDefault="00EB3FE7" w:rsidP="00EB3FE7">
      <w:pPr>
        <w:jc w:val="both"/>
        <w:rPr>
          <w:b/>
          <w:sz w:val="24"/>
          <w:szCs w:val="24"/>
        </w:rPr>
      </w:pPr>
      <w:r w:rsidRPr="005A0F91">
        <w:rPr>
          <w:b/>
          <w:sz w:val="24"/>
          <w:szCs w:val="24"/>
        </w:rPr>
        <w:t>CONSIDERANDO:</w:t>
      </w:r>
    </w:p>
    <w:p w14:paraId="1173C211" w14:textId="77777777" w:rsidR="00EB3FE7" w:rsidRDefault="00EB3FE7" w:rsidP="00EB3FE7">
      <w:pPr>
        <w:jc w:val="both"/>
        <w:rPr>
          <w:sz w:val="24"/>
          <w:szCs w:val="24"/>
        </w:rPr>
      </w:pPr>
    </w:p>
    <w:p w14:paraId="20E8BF0C" w14:textId="0A455CDF" w:rsidR="00EB3FE7" w:rsidRDefault="00EB3FE7" w:rsidP="00EB3FE7">
      <w:pPr>
        <w:tabs>
          <w:tab w:val="left" w:pos="1985"/>
        </w:tabs>
        <w:jc w:val="both"/>
        <w:rPr>
          <w:sz w:val="24"/>
          <w:szCs w:val="24"/>
          <w:lang w:val="es-AR"/>
        </w:rPr>
      </w:pPr>
      <w:r w:rsidRPr="0063591D">
        <w:rPr>
          <w:sz w:val="24"/>
          <w:szCs w:val="24"/>
        </w:rPr>
        <w:t xml:space="preserve">                                  </w:t>
      </w:r>
      <w:r w:rsidRPr="00472846">
        <w:rPr>
          <w:sz w:val="24"/>
          <w:szCs w:val="24"/>
          <w:lang w:val="es-AR"/>
        </w:rPr>
        <w:t>Que por iniciativa de la Organización Mundial de la Salud el 19 de octubre se celebra mundialmente el día internacional de la lucha contra el cáncer de mama con el objetivo de crear conciencia y promover que cada vez más mujeres accedan a controles, diagnósticos y tratamientos oportunos y efectivos</w:t>
      </w:r>
      <w:r>
        <w:rPr>
          <w:sz w:val="24"/>
          <w:szCs w:val="24"/>
          <w:lang w:val="es-AR"/>
        </w:rPr>
        <w:t>;</w:t>
      </w:r>
    </w:p>
    <w:p w14:paraId="220893A2" w14:textId="3E145F4E" w:rsidR="00EB3FE7" w:rsidRDefault="00EB3FE7" w:rsidP="00EB3FE7">
      <w:pPr>
        <w:tabs>
          <w:tab w:val="left" w:pos="1985"/>
        </w:tabs>
        <w:spacing w:line="276" w:lineRule="auto"/>
        <w:jc w:val="both"/>
        <w:rPr>
          <w:sz w:val="24"/>
          <w:szCs w:val="24"/>
          <w:lang w:val="es-AR"/>
        </w:rPr>
      </w:pPr>
    </w:p>
    <w:p w14:paraId="1BF60408" w14:textId="6EFDD85F" w:rsidR="00EB3FE7" w:rsidRDefault="00EB3FE7" w:rsidP="00EB3FE7">
      <w:pPr>
        <w:tabs>
          <w:tab w:val="left" w:pos="1985"/>
        </w:tabs>
        <w:jc w:val="both"/>
        <w:rPr>
          <w:sz w:val="24"/>
          <w:szCs w:val="24"/>
          <w:lang w:val="es-AR"/>
        </w:rPr>
      </w:pPr>
      <w:r>
        <w:rPr>
          <w:sz w:val="24"/>
          <w:szCs w:val="24"/>
          <w:lang w:val="es-AR"/>
        </w:rPr>
        <w:tab/>
      </w:r>
      <w:r w:rsidRPr="00472846">
        <w:rPr>
          <w:sz w:val="24"/>
          <w:szCs w:val="24"/>
          <w:lang w:val="es-AR"/>
        </w:rPr>
        <w:t xml:space="preserve">Que se considera el mes de Octubre como el Mes de Sensibilización sobre el Cáncer de Mama, en </w:t>
      </w:r>
      <w:proofErr w:type="spellStart"/>
      <w:r w:rsidRPr="00472846">
        <w:rPr>
          <w:sz w:val="24"/>
          <w:szCs w:val="24"/>
          <w:lang w:val="es-AR"/>
        </w:rPr>
        <w:t>pos</w:t>
      </w:r>
      <w:proofErr w:type="spellEnd"/>
      <w:r w:rsidRPr="00472846">
        <w:rPr>
          <w:sz w:val="24"/>
          <w:szCs w:val="24"/>
          <w:lang w:val="es-AR"/>
        </w:rPr>
        <w:t xml:space="preserve"> de contribuir a aumentar la atención y el apoyo prestados a la sensibilización, la detección precoz, el tratamiento y los cuidados paliativos</w:t>
      </w:r>
      <w:r>
        <w:rPr>
          <w:sz w:val="24"/>
          <w:szCs w:val="24"/>
          <w:lang w:val="es-AR"/>
        </w:rPr>
        <w:t>;</w:t>
      </w:r>
    </w:p>
    <w:p w14:paraId="1B629DB7" w14:textId="314929DB" w:rsidR="00EB3FE7" w:rsidRDefault="00EB3FE7" w:rsidP="00EB3FE7">
      <w:pPr>
        <w:tabs>
          <w:tab w:val="left" w:pos="1985"/>
        </w:tabs>
        <w:spacing w:line="276" w:lineRule="auto"/>
        <w:jc w:val="both"/>
        <w:rPr>
          <w:sz w:val="24"/>
          <w:szCs w:val="24"/>
          <w:lang w:val="es-AR"/>
        </w:rPr>
      </w:pPr>
    </w:p>
    <w:p w14:paraId="34D03F95" w14:textId="77777777" w:rsidR="00EB3FE7" w:rsidRDefault="00EB3FE7" w:rsidP="00EB3FE7">
      <w:pPr>
        <w:tabs>
          <w:tab w:val="left" w:pos="1985"/>
        </w:tabs>
        <w:jc w:val="both"/>
        <w:rPr>
          <w:sz w:val="24"/>
          <w:szCs w:val="24"/>
          <w:lang w:val="es-AR"/>
        </w:rPr>
      </w:pPr>
      <w:r>
        <w:rPr>
          <w:sz w:val="24"/>
          <w:szCs w:val="24"/>
          <w:lang w:val="es-AR"/>
        </w:rPr>
        <w:tab/>
      </w:r>
      <w:r w:rsidRPr="00472846">
        <w:rPr>
          <w:sz w:val="24"/>
          <w:szCs w:val="24"/>
          <w:lang w:val="es-AR"/>
        </w:rPr>
        <w:t>Que la detección temprana es fundamental para el tratamiento y la cura del cáncer de mama. Los conocimientos actuales sobre las causas del cáncer de mama son insuficientes, por lo que la detección precoz sigue siendo la piedra angular de la lucha contra esta enfermedad. Cuando se detecta precozmente, se establece un diagnóstico adecuado y se dispone de tratamiento, las posibilidades de curación son elevadas. En cambio, cuando se detecta tardíamente es raro que se pueda ofrecer un tratamiento curativo. En tales casos son necesarios cuidados paliativos para mitigar el sufrimiento del paciente y sus familiares</w:t>
      </w:r>
      <w:r>
        <w:rPr>
          <w:sz w:val="24"/>
          <w:szCs w:val="24"/>
          <w:lang w:val="es-AR"/>
        </w:rPr>
        <w:t>;</w:t>
      </w:r>
    </w:p>
    <w:p w14:paraId="64BD6202" w14:textId="77777777" w:rsidR="00EB3FE7" w:rsidRDefault="00EB3FE7" w:rsidP="00EB3FE7">
      <w:pPr>
        <w:tabs>
          <w:tab w:val="left" w:pos="1985"/>
        </w:tabs>
        <w:spacing w:line="276" w:lineRule="auto"/>
        <w:jc w:val="both"/>
        <w:rPr>
          <w:sz w:val="24"/>
          <w:szCs w:val="24"/>
          <w:lang w:val="es-AR"/>
        </w:rPr>
      </w:pPr>
    </w:p>
    <w:p w14:paraId="11DEE277" w14:textId="7B10D6C3" w:rsidR="00EB3FE7" w:rsidRPr="00472846" w:rsidRDefault="00EB3FE7" w:rsidP="00EB3FE7">
      <w:pPr>
        <w:tabs>
          <w:tab w:val="left" w:pos="1985"/>
        </w:tabs>
        <w:jc w:val="both"/>
        <w:rPr>
          <w:sz w:val="24"/>
          <w:szCs w:val="24"/>
          <w:lang w:val="es-AR"/>
        </w:rPr>
      </w:pPr>
      <w:r>
        <w:rPr>
          <w:sz w:val="24"/>
          <w:szCs w:val="24"/>
          <w:lang w:val="es-AR"/>
        </w:rPr>
        <w:tab/>
      </w:r>
      <w:r w:rsidRPr="00472846">
        <w:rPr>
          <w:sz w:val="24"/>
          <w:szCs w:val="24"/>
          <w:lang w:val="es-AR"/>
        </w:rPr>
        <w:t>Que el pronóstico del cáncer de mama está estrechamente vinculado al momento de la detección. El método más eficaz para esto es la realización de una mamografía y se recomienda realizarla anualmente en los siguientes casos:</w:t>
      </w:r>
    </w:p>
    <w:p w14:paraId="2EA2A39B" w14:textId="77777777" w:rsidR="00EB3FE7" w:rsidRPr="00472846" w:rsidRDefault="00EB3FE7" w:rsidP="00EB3FE7">
      <w:pPr>
        <w:tabs>
          <w:tab w:val="left" w:pos="2410"/>
        </w:tabs>
        <w:spacing w:before="100" w:beforeAutospacing="1" w:after="100" w:afterAutospacing="1"/>
        <w:jc w:val="both"/>
        <w:rPr>
          <w:sz w:val="24"/>
          <w:szCs w:val="24"/>
          <w:lang w:val="es-AR"/>
        </w:rPr>
      </w:pPr>
      <w:r w:rsidRPr="00472846">
        <w:rPr>
          <w:sz w:val="24"/>
          <w:szCs w:val="24"/>
          <w:lang w:val="es-AR"/>
        </w:rPr>
        <w:t>• A partir de los 40 años en aquellas mujeres asintomáticas sin antecedentes familiares de cáncer de mama.</w:t>
      </w:r>
    </w:p>
    <w:p w14:paraId="306B49E0" w14:textId="77777777" w:rsidR="00EB3FE7" w:rsidRPr="00472846" w:rsidRDefault="00EB3FE7" w:rsidP="00EB3FE7">
      <w:pPr>
        <w:tabs>
          <w:tab w:val="left" w:pos="2410"/>
        </w:tabs>
        <w:spacing w:before="100" w:beforeAutospacing="1" w:after="100" w:afterAutospacing="1" w:line="276" w:lineRule="auto"/>
        <w:jc w:val="both"/>
        <w:rPr>
          <w:sz w:val="24"/>
          <w:szCs w:val="24"/>
          <w:lang w:val="es-AR"/>
        </w:rPr>
      </w:pPr>
      <w:r w:rsidRPr="00472846">
        <w:rPr>
          <w:sz w:val="24"/>
          <w:szCs w:val="24"/>
          <w:lang w:val="es-AR"/>
        </w:rPr>
        <w:t>• Desde los 35 años en aquellas con antecedentes familiares directos (madre, hermana, hija).</w:t>
      </w:r>
    </w:p>
    <w:p w14:paraId="1EFDE4AD" w14:textId="77777777" w:rsidR="00EB3FE7" w:rsidRPr="00472846" w:rsidRDefault="00EB3FE7" w:rsidP="00EB3FE7">
      <w:pPr>
        <w:tabs>
          <w:tab w:val="left" w:pos="2410"/>
        </w:tabs>
        <w:spacing w:before="100" w:beforeAutospacing="1" w:after="100" w:afterAutospacing="1"/>
        <w:jc w:val="both"/>
        <w:rPr>
          <w:sz w:val="24"/>
          <w:szCs w:val="24"/>
          <w:lang w:val="es-AR"/>
        </w:rPr>
      </w:pPr>
      <w:r>
        <w:rPr>
          <w:sz w:val="24"/>
          <w:szCs w:val="24"/>
          <w:lang w:val="es-AR"/>
        </w:rPr>
        <w:tab/>
      </w:r>
      <w:r w:rsidRPr="00472846">
        <w:rPr>
          <w:sz w:val="24"/>
          <w:szCs w:val="24"/>
          <w:lang w:val="es-AR"/>
        </w:rPr>
        <w:t>Que en el país la prevención y control del cáncer es una política de Estado a partir de la Ley 26.606 que instituye al mes de Octubre como mes de Concientización del Cáncer de Mama cuyo principal objetivo es mejorar la atención de los pacientes y disminuir la mortalidad por esta enfermedad.</w:t>
      </w:r>
    </w:p>
    <w:p w14:paraId="0D3A9392" w14:textId="77777777" w:rsidR="00EB3FE7" w:rsidRPr="00472846" w:rsidRDefault="00EB3FE7" w:rsidP="00EB3FE7">
      <w:pPr>
        <w:tabs>
          <w:tab w:val="left" w:pos="2410"/>
        </w:tabs>
        <w:spacing w:before="100" w:beforeAutospacing="1" w:after="100" w:afterAutospacing="1"/>
        <w:jc w:val="both"/>
        <w:rPr>
          <w:sz w:val="24"/>
          <w:szCs w:val="24"/>
          <w:lang w:val="es-AR"/>
        </w:rPr>
      </w:pPr>
      <w:r>
        <w:rPr>
          <w:sz w:val="24"/>
          <w:szCs w:val="24"/>
          <w:lang w:val="es-AR"/>
        </w:rPr>
        <w:tab/>
      </w:r>
      <w:r w:rsidRPr="00472846">
        <w:rPr>
          <w:sz w:val="24"/>
          <w:szCs w:val="24"/>
          <w:lang w:val="es-AR"/>
        </w:rPr>
        <w:t>Que en Argentina como en muchos países el cáncer de mama es un problema de salud pública, por un lado por la cantidad de mujeres que son afectadas y por el otro por la complejidad que impone su control.</w:t>
      </w:r>
    </w:p>
    <w:p w14:paraId="1B3C0FE6" w14:textId="77777777" w:rsidR="00EB3FE7" w:rsidRPr="00472846" w:rsidRDefault="00EB3FE7" w:rsidP="00EB3FE7">
      <w:pPr>
        <w:tabs>
          <w:tab w:val="left" w:pos="2410"/>
        </w:tabs>
        <w:spacing w:before="100" w:beforeAutospacing="1" w:after="100" w:afterAutospacing="1"/>
        <w:jc w:val="both"/>
        <w:rPr>
          <w:sz w:val="24"/>
          <w:szCs w:val="24"/>
          <w:lang w:val="es-AR"/>
        </w:rPr>
      </w:pPr>
      <w:r>
        <w:rPr>
          <w:sz w:val="24"/>
          <w:szCs w:val="24"/>
          <w:lang w:val="es-AR"/>
        </w:rPr>
        <w:tab/>
      </w:r>
      <w:r w:rsidRPr="00472846">
        <w:rPr>
          <w:sz w:val="24"/>
          <w:szCs w:val="24"/>
          <w:lang w:val="es-AR"/>
        </w:rPr>
        <w:t>Que es importante recordar que la primera causa de muerte por cáncer en Argentina es el de mama. Nuestro país es el segundo país en América, detrás de Uruguay, con la tasa de mortalidad más alta por este tipo de cáncer, con 20 muertes por cada 100.000 mujeres aproximadamente.</w:t>
      </w:r>
    </w:p>
    <w:p w14:paraId="6A3AA572" w14:textId="77777777" w:rsidR="00EB3FE7" w:rsidRPr="00472846" w:rsidRDefault="00EB3FE7" w:rsidP="00EB3FE7">
      <w:pPr>
        <w:tabs>
          <w:tab w:val="left" w:pos="2410"/>
        </w:tabs>
        <w:spacing w:before="100" w:beforeAutospacing="1" w:after="100" w:afterAutospacing="1"/>
        <w:jc w:val="both"/>
        <w:rPr>
          <w:sz w:val="24"/>
          <w:szCs w:val="24"/>
          <w:lang w:val="es-AR"/>
        </w:rPr>
      </w:pPr>
      <w:r>
        <w:rPr>
          <w:sz w:val="24"/>
          <w:szCs w:val="24"/>
          <w:lang w:val="es-AR"/>
        </w:rPr>
        <w:lastRenderedPageBreak/>
        <w:tab/>
      </w:r>
      <w:r w:rsidRPr="00472846">
        <w:rPr>
          <w:sz w:val="24"/>
          <w:szCs w:val="24"/>
          <w:lang w:val="es-AR"/>
        </w:rPr>
        <w:t xml:space="preserve">Que en nuestra ciudad se pueden realizar mamografías en forma gratuita gracias a la gestión de </w:t>
      </w:r>
      <w:proofErr w:type="spellStart"/>
      <w:r w:rsidRPr="00472846">
        <w:rPr>
          <w:sz w:val="24"/>
          <w:szCs w:val="24"/>
          <w:lang w:val="es-AR"/>
        </w:rPr>
        <w:t>Gsapo</w:t>
      </w:r>
      <w:proofErr w:type="spellEnd"/>
      <w:r w:rsidRPr="00472846">
        <w:rPr>
          <w:sz w:val="24"/>
          <w:szCs w:val="24"/>
          <w:lang w:val="es-AR"/>
        </w:rPr>
        <w:t>, además de las cinco mamografías mensuales a cargo de la Municipalidad, con la debida prescripción médica; siendo recomendadas a partir de los 35 años y si cuenta con antecedentes familiares se recomiendan desde los 30 años; y entre 50 y 70 años las mamografías no necesitan prescripción médica.-</w:t>
      </w:r>
    </w:p>
    <w:p w14:paraId="23F92598" w14:textId="6A345D03" w:rsidR="001022D6" w:rsidRDefault="0068685C" w:rsidP="00EB3FE7">
      <w:pPr>
        <w:tabs>
          <w:tab w:val="left" w:pos="2127"/>
        </w:tabs>
        <w:jc w:val="both"/>
        <w:rPr>
          <w:bCs/>
          <w:sz w:val="24"/>
          <w:szCs w:val="24"/>
        </w:rPr>
      </w:pPr>
      <w:r w:rsidRPr="00E95FD4">
        <w:rPr>
          <w:sz w:val="24"/>
          <w:szCs w:val="24"/>
        </w:rPr>
        <w:tab/>
        <w:t xml:space="preserve">Por todo ello, el  Concejo Municipal de la Ciudad de Totoras, en uso de las atribuciones que le confiere la Ley Orgánica de Municipalidades </w:t>
      </w:r>
      <w:proofErr w:type="spellStart"/>
      <w:r w:rsidRPr="00E95FD4">
        <w:rPr>
          <w:sz w:val="24"/>
          <w:szCs w:val="24"/>
        </w:rPr>
        <w:t>N°</w:t>
      </w:r>
      <w:proofErr w:type="spellEnd"/>
      <w:r w:rsidRPr="00E95FD4">
        <w:rPr>
          <w:sz w:val="24"/>
          <w:szCs w:val="24"/>
        </w:rPr>
        <w:t>: 2756 y el  Reglamento Interno de este Concejo Municipal  sanciona la siguiente:</w:t>
      </w:r>
      <w:r w:rsidRPr="00E95FD4">
        <w:rPr>
          <w:bCs/>
          <w:sz w:val="24"/>
          <w:szCs w:val="24"/>
        </w:rPr>
        <w:t xml:space="preserve">      </w:t>
      </w:r>
    </w:p>
    <w:p w14:paraId="75E12F40" w14:textId="77777777" w:rsidR="00E82C1D" w:rsidRPr="00E95FD4" w:rsidRDefault="00E82C1D" w:rsidP="00E97760">
      <w:pPr>
        <w:tabs>
          <w:tab w:val="left" w:pos="2127"/>
        </w:tabs>
        <w:spacing w:after="240"/>
        <w:jc w:val="both"/>
        <w:rPr>
          <w:bCs/>
          <w:sz w:val="24"/>
          <w:szCs w:val="24"/>
        </w:rPr>
      </w:pPr>
    </w:p>
    <w:p w14:paraId="2823EBD9" w14:textId="77777777" w:rsidR="0068685C" w:rsidRPr="001022D6" w:rsidRDefault="001022D6" w:rsidP="00EB3FE7">
      <w:pPr>
        <w:pStyle w:val="Textoindependiente"/>
        <w:tabs>
          <w:tab w:val="left" w:pos="2127"/>
        </w:tabs>
        <w:spacing w:after="360"/>
        <w:jc w:val="center"/>
        <w:rPr>
          <w:b/>
          <w:sz w:val="24"/>
          <w:szCs w:val="24"/>
          <w:u w:val="single"/>
        </w:rPr>
      </w:pPr>
      <w:r w:rsidRPr="001022D6">
        <w:rPr>
          <w:b/>
          <w:bCs/>
          <w:sz w:val="24"/>
          <w:szCs w:val="24"/>
          <w:u w:val="single"/>
        </w:rPr>
        <w:t>MINUTA DE DECL</w:t>
      </w:r>
      <w:r w:rsidRPr="001022D6">
        <w:rPr>
          <w:b/>
          <w:sz w:val="24"/>
          <w:szCs w:val="24"/>
          <w:u w:val="single"/>
        </w:rPr>
        <w:t>ARACION</w:t>
      </w:r>
    </w:p>
    <w:p w14:paraId="1247E689" w14:textId="77777777" w:rsidR="00EB3FE7" w:rsidRDefault="00EB3FE7" w:rsidP="00EB3FE7">
      <w:pPr>
        <w:jc w:val="both"/>
        <w:rPr>
          <w:sz w:val="24"/>
          <w:szCs w:val="24"/>
        </w:rPr>
      </w:pPr>
      <w:r w:rsidRPr="00A134D0">
        <w:rPr>
          <w:b/>
          <w:sz w:val="24"/>
          <w:szCs w:val="24"/>
          <w:u w:val="single"/>
        </w:rPr>
        <w:t>ARTICULO 1º).-</w:t>
      </w:r>
      <w:r w:rsidRPr="00A134D0">
        <w:rPr>
          <w:sz w:val="24"/>
          <w:szCs w:val="24"/>
        </w:rPr>
        <w:t xml:space="preserve"> </w:t>
      </w:r>
      <w:r>
        <w:rPr>
          <w:sz w:val="24"/>
          <w:szCs w:val="24"/>
        </w:rPr>
        <w:t>Declárase de interés del Concejo Municipal de Totoras, la campaña a nivel mundial: “Octubre Rosa”, con motivo de concientizar y sensibilizar a la población sobre el cáncer de mama, haciendo hincapié en la importancia de la autoexploración, la detección precoz, el tratamiento de los cuidados paliativos necesarios.-</w:t>
      </w:r>
    </w:p>
    <w:p w14:paraId="6B63C38C" w14:textId="77777777" w:rsidR="00EB3FE7" w:rsidRDefault="00EB3FE7" w:rsidP="00EB3FE7">
      <w:pPr>
        <w:jc w:val="both"/>
        <w:rPr>
          <w:sz w:val="24"/>
          <w:szCs w:val="24"/>
        </w:rPr>
      </w:pPr>
    </w:p>
    <w:p w14:paraId="6D51D163" w14:textId="77777777" w:rsidR="00EB3FE7" w:rsidRDefault="00EB3FE7" w:rsidP="00EB3FE7">
      <w:pPr>
        <w:jc w:val="both"/>
        <w:rPr>
          <w:sz w:val="24"/>
          <w:szCs w:val="24"/>
        </w:rPr>
      </w:pPr>
      <w:r>
        <w:rPr>
          <w:b/>
          <w:sz w:val="24"/>
          <w:szCs w:val="24"/>
          <w:u w:val="single"/>
        </w:rPr>
        <w:t>ARTICULO 2</w:t>
      </w:r>
      <w:r w:rsidRPr="00A134D0">
        <w:rPr>
          <w:b/>
          <w:sz w:val="24"/>
          <w:szCs w:val="24"/>
          <w:u w:val="single"/>
        </w:rPr>
        <w:t>º</w:t>
      </w:r>
      <w:r w:rsidRPr="00A66065">
        <w:rPr>
          <w:b/>
          <w:bCs/>
          <w:sz w:val="24"/>
          <w:szCs w:val="24"/>
        </w:rPr>
        <w:t>).-</w:t>
      </w:r>
      <w:r w:rsidRPr="00A81177">
        <w:rPr>
          <w:sz w:val="24"/>
          <w:szCs w:val="24"/>
        </w:rPr>
        <w:t xml:space="preserve"> </w:t>
      </w:r>
      <w:r>
        <w:rPr>
          <w:sz w:val="24"/>
          <w:szCs w:val="24"/>
        </w:rPr>
        <w:t xml:space="preserve">Remítase copia al Departamento Ejecutivo Municipal, a la Secretaría de Salud Municipal, a la Coordinadora del área de la Mujer, Diversidad y Género, al </w:t>
      </w:r>
      <w:proofErr w:type="spellStart"/>
      <w:r>
        <w:rPr>
          <w:sz w:val="24"/>
          <w:szCs w:val="24"/>
        </w:rPr>
        <w:t>SAMCo</w:t>
      </w:r>
      <w:proofErr w:type="spellEnd"/>
      <w:r>
        <w:rPr>
          <w:sz w:val="24"/>
          <w:szCs w:val="24"/>
        </w:rPr>
        <w:t xml:space="preserve"> Totoras, Sanatorios Privados locales y a la prensa local.- </w:t>
      </w:r>
    </w:p>
    <w:p w14:paraId="76DAA2CC" w14:textId="77777777" w:rsidR="00EB3FE7" w:rsidRDefault="00EB3FE7" w:rsidP="00EB3FE7">
      <w:pPr>
        <w:jc w:val="both"/>
        <w:rPr>
          <w:sz w:val="24"/>
          <w:szCs w:val="24"/>
        </w:rPr>
      </w:pPr>
    </w:p>
    <w:p w14:paraId="3CA4523D" w14:textId="77777777" w:rsidR="00EB3FE7" w:rsidRPr="00A134D0" w:rsidRDefault="00EB3FE7" w:rsidP="00EB3FE7">
      <w:pPr>
        <w:jc w:val="both"/>
        <w:rPr>
          <w:sz w:val="24"/>
          <w:szCs w:val="24"/>
        </w:rPr>
      </w:pPr>
      <w:r w:rsidRPr="005A7C29">
        <w:rPr>
          <w:b/>
          <w:sz w:val="24"/>
          <w:szCs w:val="24"/>
          <w:u w:val="single"/>
        </w:rPr>
        <w:t>ARTÍCULO 3º).-</w:t>
      </w:r>
      <w:r>
        <w:rPr>
          <w:sz w:val="24"/>
          <w:szCs w:val="24"/>
        </w:rPr>
        <w:t xml:space="preserve"> </w:t>
      </w:r>
      <w:r w:rsidRPr="00A134D0">
        <w:rPr>
          <w:sz w:val="24"/>
          <w:szCs w:val="24"/>
        </w:rPr>
        <w:t xml:space="preserve">Comuníquese, </w:t>
      </w:r>
      <w:r>
        <w:rPr>
          <w:sz w:val="24"/>
          <w:szCs w:val="24"/>
        </w:rPr>
        <w:t>P</w:t>
      </w:r>
      <w:r w:rsidRPr="00A134D0">
        <w:rPr>
          <w:sz w:val="24"/>
          <w:szCs w:val="24"/>
        </w:rPr>
        <w:t xml:space="preserve">ublíquese, </w:t>
      </w:r>
      <w:r>
        <w:rPr>
          <w:sz w:val="24"/>
          <w:szCs w:val="24"/>
        </w:rPr>
        <w:t>A</w:t>
      </w:r>
      <w:r w:rsidRPr="00A134D0">
        <w:rPr>
          <w:sz w:val="24"/>
          <w:szCs w:val="24"/>
        </w:rPr>
        <w:t xml:space="preserve">rchívese y </w:t>
      </w:r>
      <w:proofErr w:type="spellStart"/>
      <w:r>
        <w:rPr>
          <w:sz w:val="24"/>
          <w:szCs w:val="24"/>
        </w:rPr>
        <w:t>Dé</w:t>
      </w:r>
      <w:r w:rsidRPr="00A134D0">
        <w:rPr>
          <w:sz w:val="24"/>
          <w:szCs w:val="24"/>
        </w:rPr>
        <w:t>se</w:t>
      </w:r>
      <w:proofErr w:type="spellEnd"/>
      <w:r>
        <w:rPr>
          <w:sz w:val="24"/>
          <w:szCs w:val="24"/>
        </w:rPr>
        <w:t xml:space="preserve"> al Registro Municipal.-</w:t>
      </w:r>
    </w:p>
    <w:p w14:paraId="7B6C87CE" w14:textId="77777777" w:rsidR="00E82C1D" w:rsidRDefault="00E82C1D" w:rsidP="00E82C1D">
      <w:pPr>
        <w:pStyle w:val="NormalWeb"/>
        <w:spacing w:before="0" w:beforeAutospacing="0" w:after="0" w:afterAutospacing="0"/>
        <w:jc w:val="both"/>
        <w:rPr>
          <w:color w:val="000000"/>
        </w:rPr>
      </w:pPr>
    </w:p>
    <w:p w14:paraId="5D7C669B" w14:textId="5D8FAB6B" w:rsidR="002B537B" w:rsidRDefault="0068685C" w:rsidP="00E95FD4">
      <w:pPr>
        <w:spacing w:after="240"/>
        <w:jc w:val="both"/>
        <w:rPr>
          <w:sz w:val="24"/>
        </w:rPr>
      </w:pPr>
      <w:r>
        <w:rPr>
          <w:sz w:val="24"/>
        </w:rPr>
        <w:t xml:space="preserve">                                Dada en la Sala de Sesiones del Concejo Municipal de la Ciudad de Totoras, Departamento Iriondo</w:t>
      </w:r>
      <w:r w:rsidR="001022D6">
        <w:rPr>
          <w:sz w:val="24"/>
        </w:rPr>
        <w:t>, Provincia de Santa Fe, a los</w:t>
      </w:r>
      <w:r w:rsidR="00C6175F">
        <w:rPr>
          <w:sz w:val="24"/>
        </w:rPr>
        <w:t xml:space="preserve"> </w:t>
      </w:r>
      <w:r w:rsidR="00EB3FE7">
        <w:rPr>
          <w:sz w:val="24"/>
        </w:rPr>
        <w:t>trece</w:t>
      </w:r>
      <w:r w:rsidR="00037822">
        <w:rPr>
          <w:sz w:val="24"/>
        </w:rPr>
        <w:t xml:space="preserve"> días del mes de </w:t>
      </w:r>
      <w:r w:rsidR="00EB3FE7">
        <w:rPr>
          <w:sz w:val="24"/>
        </w:rPr>
        <w:t>Octub</w:t>
      </w:r>
      <w:r w:rsidR="00E82C1D">
        <w:rPr>
          <w:sz w:val="24"/>
        </w:rPr>
        <w:t>re</w:t>
      </w:r>
      <w:r w:rsidR="004047FD">
        <w:rPr>
          <w:sz w:val="24"/>
        </w:rPr>
        <w:t xml:space="preserve"> </w:t>
      </w:r>
      <w:r>
        <w:rPr>
          <w:sz w:val="24"/>
        </w:rPr>
        <w:t>del año dos mil veint</w:t>
      </w:r>
      <w:r w:rsidR="001022D6">
        <w:rPr>
          <w:sz w:val="24"/>
        </w:rPr>
        <w:t>i</w:t>
      </w:r>
      <w:r w:rsidR="004047FD">
        <w:rPr>
          <w:sz w:val="24"/>
        </w:rPr>
        <w:t>dós</w:t>
      </w:r>
      <w:r>
        <w:rPr>
          <w:sz w:val="24"/>
        </w:rPr>
        <w:t>.-</w:t>
      </w:r>
    </w:p>
    <w:p w14:paraId="570D4786" w14:textId="337DB7DF" w:rsidR="00E95FD4" w:rsidRDefault="00E95FD4" w:rsidP="00E95FD4">
      <w:pPr>
        <w:spacing w:after="240"/>
        <w:jc w:val="both"/>
        <w:rPr>
          <w:sz w:val="24"/>
        </w:rPr>
      </w:pPr>
    </w:p>
    <w:p w14:paraId="7903B7D5" w14:textId="1EB04DB5" w:rsidR="00E95FD4" w:rsidRDefault="00E95FD4" w:rsidP="00E95FD4">
      <w:pPr>
        <w:spacing w:after="240"/>
        <w:jc w:val="both"/>
        <w:rPr>
          <w:sz w:val="24"/>
        </w:rPr>
      </w:pPr>
    </w:p>
    <w:p w14:paraId="6CA1DECF" w14:textId="18EDA509" w:rsidR="00E95FD4" w:rsidRDefault="00E95FD4" w:rsidP="00E95FD4">
      <w:pPr>
        <w:spacing w:after="240"/>
        <w:jc w:val="both"/>
        <w:rPr>
          <w:sz w:val="24"/>
        </w:rPr>
      </w:pPr>
    </w:p>
    <w:p w14:paraId="359765E8" w14:textId="0C2D47A2" w:rsidR="00E95FD4" w:rsidRDefault="00E95FD4" w:rsidP="00E95FD4">
      <w:pPr>
        <w:spacing w:after="240"/>
        <w:jc w:val="both"/>
        <w:rPr>
          <w:sz w:val="24"/>
        </w:rPr>
      </w:pPr>
    </w:p>
    <w:p w14:paraId="4021B6DE" w14:textId="68713225" w:rsidR="00E95FD4" w:rsidRDefault="00E95FD4" w:rsidP="00E95FD4">
      <w:pPr>
        <w:spacing w:after="240"/>
        <w:jc w:val="both"/>
        <w:rPr>
          <w:sz w:val="24"/>
        </w:rPr>
      </w:pPr>
    </w:p>
    <w:p w14:paraId="208E5D55" w14:textId="109F36A9" w:rsidR="00E95FD4" w:rsidRDefault="00E95FD4" w:rsidP="00E95FD4">
      <w:pPr>
        <w:spacing w:after="240"/>
        <w:jc w:val="both"/>
        <w:rPr>
          <w:sz w:val="24"/>
        </w:rPr>
      </w:pPr>
    </w:p>
    <w:p w14:paraId="4700AE63" w14:textId="002EE043" w:rsidR="00E95FD4" w:rsidRDefault="00E95FD4" w:rsidP="00E95FD4">
      <w:pPr>
        <w:spacing w:after="240"/>
        <w:jc w:val="both"/>
        <w:rPr>
          <w:sz w:val="24"/>
        </w:rPr>
      </w:pPr>
    </w:p>
    <w:p w14:paraId="215E2B15" w14:textId="34A775B6" w:rsidR="00E95FD4" w:rsidRDefault="00E95FD4" w:rsidP="00E95FD4">
      <w:pPr>
        <w:spacing w:after="240"/>
        <w:jc w:val="both"/>
        <w:rPr>
          <w:sz w:val="24"/>
        </w:rPr>
      </w:pPr>
    </w:p>
    <w:p w14:paraId="175B8802" w14:textId="2D7D73BE" w:rsidR="00E95FD4" w:rsidRDefault="00E95FD4" w:rsidP="00E95FD4">
      <w:pPr>
        <w:spacing w:after="240"/>
        <w:jc w:val="both"/>
        <w:rPr>
          <w:sz w:val="24"/>
        </w:rPr>
      </w:pPr>
    </w:p>
    <w:p w14:paraId="40CE10A6" w14:textId="77777777" w:rsidR="00E95FD4" w:rsidRPr="005B371E" w:rsidRDefault="00E95FD4" w:rsidP="00E95FD4">
      <w:pPr>
        <w:spacing w:after="240"/>
        <w:jc w:val="both"/>
        <w:rPr>
          <w:rStyle w:val="apple-style-span"/>
          <w:sz w:val="24"/>
          <w:szCs w:val="24"/>
        </w:rPr>
      </w:pPr>
    </w:p>
    <w:sectPr w:rsidR="00E95FD4" w:rsidRPr="005B371E" w:rsidSect="00EB3FE7">
      <w:footerReference w:type="even" r:id="rId8"/>
      <w:footerReference w:type="default" r:id="rId9"/>
      <w:pgSz w:w="12242" w:h="20163" w:code="5"/>
      <w:pgMar w:top="1701" w:right="1021" w:bottom="3828" w:left="1843" w:header="720" w:footer="2977"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CD67" w14:textId="77777777" w:rsidR="00F3265A" w:rsidRDefault="00F3265A">
      <w:r>
        <w:separator/>
      </w:r>
    </w:p>
  </w:endnote>
  <w:endnote w:type="continuationSeparator" w:id="0">
    <w:p w14:paraId="2A7BC0AA" w14:textId="77777777" w:rsidR="00F3265A" w:rsidRDefault="00F3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3E85B2D6" w14:textId="77777777" w:rsidR="002E77ED" w:rsidRDefault="002E77ED">
        <w:pPr>
          <w:pStyle w:val="Piedepgina"/>
          <w:jc w:val="center"/>
        </w:pPr>
        <w:r>
          <w:fldChar w:fldCharType="begin"/>
        </w:r>
        <w:r>
          <w:instrText>PAGE   \* MERGEFORMAT</w:instrText>
        </w:r>
        <w:r>
          <w:fldChar w:fldCharType="separate"/>
        </w:r>
        <w:r w:rsidR="007E1D23">
          <w:rPr>
            <w:noProof/>
          </w:rPr>
          <w:t>11</w:t>
        </w:r>
        <w:r>
          <w:fldChar w:fldCharType="end"/>
        </w:r>
      </w:p>
    </w:sdtContent>
  </w:sdt>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F2B1" w14:textId="77777777" w:rsidR="00F3265A" w:rsidRDefault="00F3265A">
      <w:r>
        <w:separator/>
      </w:r>
    </w:p>
  </w:footnote>
  <w:footnote w:type="continuationSeparator" w:id="0">
    <w:p w14:paraId="49912C5A" w14:textId="77777777" w:rsidR="00F3265A" w:rsidRDefault="00F32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742716">
    <w:abstractNumId w:val="3"/>
  </w:num>
  <w:num w:numId="2" w16cid:durableId="1543596026">
    <w:abstractNumId w:val="6"/>
  </w:num>
  <w:num w:numId="3" w16cid:durableId="219023077">
    <w:abstractNumId w:val="4"/>
  </w:num>
  <w:num w:numId="4" w16cid:durableId="1457599811">
    <w:abstractNumId w:val="5"/>
  </w:num>
  <w:num w:numId="5" w16cid:durableId="130292635">
    <w:abstractNumId w:val="1"/>
  </w:num>
  <w:num w:numId="6" w16cid:durableId="586689630">
    <w:abstractNumId w:val="2"/>
  </w:num>
  <w:num w:numId="7" w16cid:durableId="2087613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31805"/>
    <w:rsid w:val="000330DC"/>
    <w:rsid w:val="000335F3"/>
    <w:rsid w:val="000351CC"/>
    <w:rsid w:val="0003521F"/>
    <w:rsid w:val="00037822"/>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3BDB"/>
    <w:rsid w:val="000654D1"/>
    <w:rsid w:val="000659ED"/>
    <w:rsid w:val="00065B9C"/>
    <w:rsid w:val="0007412B"/>
    <w:rsid w:val="00074AC5"/>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7502"/>
    <w:rsid w:val="000D0544"/>
    <w:rsid w:val="000D1171"/>
    <w:rsid w:val="000D1A03"/>
    <w:rsid w:val="000D1B13"/>
    <w:rsid w:val="000D2117"/>
    <w:rsid w:val="000D3338"/>
    <w:rsid w:val="000D51A8"/>
    <w:rsid w:val="000D550C"/>
    <w:rsid w:val="000D607F"/>
    <w:rsid w:val="000D78C1"/>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1B9"/>
    <w:rsid w:val="001D19D7"/>
    <w:rsid w:val="001D1B92"/>
    <w:rsid w:val="001D3B5C"/>
    <w:rsid w:val="001D55CF"/>
    <w:rsid w:val="001D68E2"/>
    <w:rsid w:val="001E0CA9"/>
    <w:rsid w:val="001E0F17"/>
    <w:rsid w:val="001E19F7"/>
    <w:rsid w:val="001E1C01"/>
    <w:rsid w:val="001E224F"/>
    <w:rsid w:val="001E4A8B"/>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1156"/>
    <w:rsid w:val="00231C04"/>
    <w:rsid w:val="002331A3"/>
    <w:rsid w:val="00234877"/>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457"/>
    <w:rsid w:val="002A676E"/>
    <w:rsid w:val="002B1079"/>
    <w:rsid w:val="002B228A"/>
    <w:rsid w:val="002B2C72"/>
    <w:rsid w:val="002B2F66"/>
    <w:rsid w:val="002B4B88"/>
    <w:rsid w:val="002B4B9A"/>
    <w:rsid w:val="002B537B"/>
    <w:rsid w:val="002B634E"/>
    <w:rsid w:val="002B6A56"/>
    <w:rsid w:val="002B73CF"/>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ED"/>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6FE"/>
    <w:rsid w:val="003315A2"/>
    <w:rsid w:val="00333203"/>
    <w:rsid w:val="003339CA"/>
    <w:rsid w:val="00334137"/>
    <w:rsid w:val="00334C30"/>
    <w:rsid w:val="00336E7C"/>
    <w:rsid w:val="003370D7"/>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5AAF"/>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E03"/>
    <w:rsid w:val="00591FE5"/>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2E3B"/>
    <w:rsid w:val="006437D6"/>
    <w:rsid w:val="00643A7F"/>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41890"/>
    <w:rsid w:val="00745296"/>
    <w:rsid w:val="0074608C"/>
    <w:rsid w:val="007471D6"/>
    <w:rsid w:val="007476BB"/>
    <w:rsid w:val="00747C26"/>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527B"/>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A2"/>
    <w:rsid w:val="008F4AEC"/>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F1380"/>
    <w:rsid w:val="00CF22BC"/>
    <w:rsid w:val="00CF35A6"/>
    <w:rsid w:val="00CF45FC"/>
    <w:rsid w:val="00CF516F"/>
    <w:rsid w:val="00CF60BC"/>
    <w:rsid w:val="00CF64E9"/>
    <w:rsid w:val="00D011AE"/>
    <w:rsid w:val="00D01FC9"/>
    <w:rsid w:val="00D02531"/>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80750"/>
    <w:rsid w:val="00D81050"/>
    <w:rsid w:val="00D827C9"/>
    <w:rsid w:val="00D83655"/>
    <w:rsid w:val="00D83E22"/>
    <w:rsid w:val="00D848F1"/>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203F"/>
    <w:rsid w:val="00EA2464"/>
    <w:rsid w:val="00EA26B6"/>
    <w:rsid w:val="00EA2778"/>
    <w:rsid w:val="00EA296F"/>
    <w:rsid w:val="00EA53D4"/>
    <w:rsid w:val="00EA6CCF"/>
    <w:rsid w:val="00EB0521"/>
    <w:rsid w:val="00EB055E"/>
    <w:rsid w:val="00EB097F"/>
    <w:rsid w:val="00EB33D9"/>
    <w:rsid w:val="00EB349D"/>
    <w:rsid w:val="00EB3FE7"/>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265A"/>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530B"/>
    <w:rsid w:val="00F57C58"/>
    <w:rsid w:val="00F57E8F"/>
    <w:rsid w:val="00F6039F"/>
    <w:rsid w:val="00F60555"/>
    <w:rsid w:val="00F60873"/>
    <w:rsid w:val="00F615BB"/>
    <w:rsid w:val="00F64332"/>
    <w:rsid w:val="00F6693F"/>
    <w:rsid w:val="00F6759D"/>
    <w:rsid w:val="00F67F7C"/>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54CA"/>
    <w:rsid w:val="00F95A22"/>
    <w:rsid w:val="00F96045"/>
    <w:rsid w:val="00F9700A"/>
    <w:rsid w:val="00FA176A"/>
    <w:rsid w:val="00FA26BB"/>
    <w:rsid w:val="00FA4DCC"/>
    <w:rsid w:val="00FA5BAA"/>
    <w:rsid w:val="00FA5C18"/>
    <w:rsid w:val="00FA5FF6"/>
    <w:rsid w:val="00FA79B3"/>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25</cp:revision>
  <cp:lastPrinted>2022-10-13T13:48:00Z</cp:lastPrinted>
  <dcterms:created xsi:type="dcterms:W3CDTF">2019-12-26T15:43:00Z</dcterms:created>
  <dcterms:modified xsi:type="dcterms:W3CDTF">2022-10-27T10:48:00Z</dcterms:modified>
</cp:coreProperties>
</file>