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4784825E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6C4765">
        <w:rPr>
          <w:sz w:val="24"/>
          <w:szCs w:val="24"/>
        </w:rPr>
        <w:t>8</w:t>
      </w:r>
      <w:r w:rsidR="00AB3838">
        <w:rPr>
          <w:sz w:val="24"/>
          <w:szCs w:val="24"/>
        </w:rPr>
        <w:t>9</w:t>
      </w:r>
    </w:p>
    <w:p w14:paraId="344EF42F" w14:textId="77777777" w:rsidR="00A70433" w:rsidRDefault="009D1D96" w:rsidP="00A7043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0F17DD3" w14:textId="77777777" w:rsidR="00AB3838" w:rsidRDefault="00A70433" w:rsidP="00AB383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4"/>
          <w:szCs w:val="24"/>
          <w:lang w:eastAsia="es-AR"/>
        </w:rPr>
      </w:pPr>
      <w:r>
        <w:rPr>
          <w:b/>
          <w:sz w:val="24"/>
          <w:szCs w:val="24"/>
          <w:lang w:val="es-AR"/>
        </w:rPr>
        <w:t xml:space="preserve">  </w:t>
      </w:r>
      <w:r w:rsidR="00FC0011">
        <w:tab/>
      </w:r>
      <w:r w:rsidR="00AB3838">
        <w:rPr>
          <w:rFonts w:eastAsiaTheme="minorEastAsia"/>
          <w:sz w:val="24"/>
          <w:szCs w:val="24"/>
          <w:lang w:eastAsia="es-AR"/>
        </w:rPr>
        <w:t xml:space="preserve">La entrega de Bolsones de ropa por parte de Gendarmería Nacional al Estado Municipal, y, </w:t>
      </w:r>
    </w:p>
    <w:p w14:paraId="5B74F07A" w14:textId="77777777" w:rsidR="00AB3838" w:rsidRPr="008C6961" w:rsidRDefault="00AB3838" w:rsidP="00AB383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b/>
          <w:bCs/>
          <w:sz w:val="24"/>
          <w:szCs w:val="24"/>
          <w:lang w:eastAsia="es-AR"/>
        </w:rPr>
      </w:pPr>
      <w:r w:rsidRPr="008C6961">
        <w:rPr>
          <w:rFonts w:eastAsiaTheme="minorEastAsia"/>
          <w:b/>
          <w:bCs/>
          <w:sz w:val="24"/>
          <w:szCs w:val="24"/>
          <w:lang w:eastAsia="es-AR"/>
        </w:rPr>
        <w:t>CONSIDERANDO:</w:t>
      </w:r>
    </w:p>
    <w:p w14:paraId="303A5695" w14:textId="13CEE9E2" w:rsidR="00AB3838" w:rsidRDefault="00AB3838" w:rsidP="00AB3838">
      <w:pPr>
        <w:widowControl w:val="0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rFonts w:eastAsiaTheme="minorEastAsia"/>
          <w:sz w:val="24"/>
          <w:szCs w:val="24"/>
          <w:lang w:eastAsia="es-AR"/>
        </w:rPr>
      </w:pPr>
      <w:r>
        <w:rPr>
          <w:rFonts w:eastAsiaTheme="minorEastAsia"/>
          <w:sz w:val="24"/>
          <w:szCs w:val="24"/>
          <w:lang w:eastAsia="es-AR"/>
        </w:rPr>
        <w:t xml:space="preserve">                       </w:t>
      </w:r>
      <w:r>
        <w:rPr>
          <w:rFonts w:eastAsiaTheme="minorEastAsia"/>
          <w:sz w:val="24"/>
          <w:szCs w:val="24"/>
          <w:lang w:eastAsia="es-AR"/>
        </w:rPr>
        <w:tab/>
        <w:t xml:space="preserve">Que según información extra oficial la gendarmería se desprendió de bolsones de ropa de operativos realizados por </w:t>
      </w:r>
      <w:proofErr w:type="gramStart"/>
      <w:r>
        <w:rPr>
          <w:rFonts w:eastAsiaTheme="minorEastAsia"/>
          <w:sz w:val="24"/>
          <w:szCs w:val="24"/>
          <w:lang w:eastAsia="es-AR"/>
        </w:rPr>
        <w:t xml:space="preserve">esta </w:t>
      </w:r>
      <w:r w:rsidR="003D2F5E">
        <w:rPr>
          <w:rFonts w:eastAsiaTheme="minorEastAsia"/>
          <w:sz w:val="24"/>
          <w:szCs w:val="24"/>
          <w:lang w:eastAsia="es-AR"/>
        </w:rPr>
        <w:t xml:space="preserve"> F</w:t>
      </w:r>
      <w:r>
        <w:rPr>
          <w:rFonts w:eastAsiaTheme="minorEastAsia"/>
          <w:sz w:val="24"/>
          <w:szCs w:val="24"/>
          <w:lang w:eastAsia="es-AR"/>
        </w:rPr>
        <w:t>uerza</w:t>
      </w:r>
      <w:proofErr w:type="gramEnd"/>
      <w:r>
        <w:rPr>
          <w:rFonts w:eastAsiaTheme="minorEastAsia"/>
          <w:sz w:val="24"/>
          <w:szCs w:val="24"/>
          <w:lang w:eastAsia="es-AR"/>
        </w:rPr>
        <w:t xml:space="preserve"> de </w:t>
      </w:r>
      <w:r w:rsidR="003D2F5E">
        <w:rPr>
          <w:rFonts w:eastAsiaTheme="minorEastAsia"/>
          <w:sz w:val="24"/>
          <w:szCs w:val="24"/>
          <w:lang w:eastAsia="es-AR"/>
        </w:rPr>
        <w:t>S</w:t>
      </w:r>
      <w:r>
        <w:rPr>
          <w:rFonts w:eastAsiaTheme="minorEastAsia"/>
          <w:sz w:val="24"/>
          <w:szCs w:val="24"/>
          <w:lang w:eastAsia="es-AR"/>
        </w:rPr>
        <w:t>eguridad;</w:t>
      </w:r>
    </w:p>
    <w:p w14:paraId="491858F0" w14:textId="6998A0EC" w:rsidR="00AB3838" w:rsidRDefault="00AB3838" w:rsidP="00AB3838">
      <w:pPr>
        <w:widowControl w:val="0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rFonts w:eastAsiaTheme="minorEastAsia"/>
          <w:sz w:val="24"/>
          <w:szCs w:val="24"/>
          <w:lang w:eastAsia="es-AR"/>
        </w:rPr>
      </w:pPr>
      <w:r>
        <w:rPr>
          <w:rFonts w:eastAsiaTheme="minorEastAsia"/>
          <w:sz w:val="24"/>
          <w:szCs w:val="24"/>
          <w:lang w:eastAsia="es-AR"/>
        </w:rPr>
        <w:t xml:space="preserve">                        </w:t>
      </w:r>
      <w:r>
        <w:rPr>
          <w:rFonts w:eastAsiaTheme="minorEastAsia"/>
          <w:sz w:val="24"/>
          <w:szCs w:val="24"/>
          <w:lang w:eastAsia="es-AR"/>
        </w:rPr>
        <w:tab/>
        <w:t xml:space="preserve">Que de confirmarse esta </w:t>
      </w:r>
      <w:proofErr w:type="gramStart"/>
      <w:r>
        <w:rPr>
          <w:rFonts w:eastAsiaTheme="minorEastAsia"/>
          <w:sz w:val="24"/>
          <w:szCs w:val="24"/>
          <w:lang w:eastAsia="es-AR"/>
        </w:rPr>
        <w:t>situación,  es</w:t>
      </w:r>
      <w:proofErr w:type="gramEnd"/>
      <w:r>
        <w:rPr>
          <w:rFonts w:eastAsiaTheme="minorEastAsia"/>
          <w:sz w:val="24"/>
          <w:szCs w:val="24"/>
          <w:lang w:eastAsia="es-AR"/>
        </w:rPr>
        <w:t xml:space="preserve"> necesario saber bajo que parámetros y condiciones, Gendarmería Nacional, entregó esta ropa al Municipio;</w:t>
      </w:r>
    </w:p>
    <w:p w14:paraId="4618BB9D" w14:textId="225ACBB9" w:rsidR="00AB3838" w:rsidRPr="004C4F36" w:rsidRDefault="00AB3838" w:rsidP="007B581D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es-AR"/>
        </w:rPr>
      </w:pPr>
      <w:r>
        <w:rPr>
          <w:rFonts w:eastAsiaTheme="minorEastAsia"/>
          <w:sz w:val="24"/>
          <w:szCs w:val="24"/>
          <w:lang w:eastAsia="es-AR"/>
        </w:rPr>
        <w:t xml:space="preserve">                         </w:t>
      </w:r>
      <w:r>
        <w:rPr>
          <w:rFonts w:eastAsiaTheme="minorEastAsia"/>
          <w:sz w:val="24"/>
          <w:szCs w:val="24"/>
          <w:lang w:eastAsia="es-AR"/>
        </w:rPr>
        <w:tab/>
        <w:t xml:space="preserve">Que, es </w:t>
      </w:r>
      <w:r w:rsidR="007B581D">
        <w:rPr>
          <w:rFonts w:eastAsiaTheme="minorEastAsia"/>
          <w:sz w:val="24"/>
          <w:szCs w:val="24"/>
          <w:lang w:eastAsia="es-AR"/>
        </w:rPr>
        <w:t>responsabilidad del</w:t>
      </w:r>
      <w:r>
        <w:rPr>
          <w:rFonts w:eastAsiaTheme="minorEastAsia"/>
          <w:sz w:val="24"/>
          <w:szCs w:val="24"/>
          <w:lang w:eastAsia="es-AR"/>
        </w:rPr>
        <w:t xml:space="preserve"> Gobierno Municipal, a través de la Secretaría de </w:t>
      </w:r>
      <w:proofErr w:type="gramStart"/>
      <w:r>
        <w:rPr>
          <w:rFonts w:eastAsiaTheme="minorEastAsia"/>
          <w:sz w:val="24"/>
          <w:szCs w:val="24"/>
          <w:lang w:eastAsia="es-AR"/>
        </w:rPr>
        <w:t>Gobierno,  informar</w:t>
      </w:r>
      <w:proofErr w:type="gramEnd"/>
      <w:r>
        <w:rPr>
          <w:rFonts w:eastAsiaTheme="minorEastAsia"/>
          <w:sz w:val="24"/>
          <w:szCs w:val="24"/>
          <w:lang w:eastAsia="es-AR"/>
        </w:rPr>
        <w:t xml:space="preserve"> a la opinión pública y </w:t>
      </w:r>
      <w:r w:rsidR="00907FD0">
        <w:rPr>
          <w:rFonts w:eastAsiaTheme="minorEastAsia"/>
          <w:sz w:val="24"/>
          <w:szCs w:val="24"/>
          <w:lang w:eastAsia="es-AR"/>
        </w:rPr>
        <w:t xml:space="preserve">a </w:t>
      </w:r>
      <w:r>
        <w:rPr>
          <w:rFonts w:eastAsiaTheme="minorEastAsia"/>
          <w:sz w:val="24"/>
          <w:szCs w:val="24"/>
          <w:lang w:eastAsia="es-AR"/>
        </w:rPr>
        <w:t>este cuerpo</w:t>
      </w:r>
      <w:r w:rsidR="007B581D">
        <w:rPr>
          <w:rFonts w:eastAsiaTheme="minorEastAsia"/>
          <w:sz w:val="24"/>
          <w:szCs w:val="24"/>
          <w:lang w:eastAsia="es-AR"/>
        </w:rPr>
        <w:t xml:space="preserve">, </w:t>
      </w:r>
      <w:r>
        <w:rPr>
          <w:rFonts w:eastAsiaTheme="minorEastAsia"/>
          <w:sz w:val="24"/>
          <w:szCs w:val="24"/>
          <w:lang w:eastAsia="es-AR"/>
        </w:rPr>
        <w:t xml:space="preserve"> que es un </w:t>
      </w:r>
      <w:proofErr w:type="spellStart"/>
      <w:r w:rsidR="00907FD0">
        <w:rPr>
          <w:rFonts w:eastAsiaTheme="minorEastAsia"/>
          <w:sz w:val="24"/>
          <w:szCs w:val="24"/>
          <w:lang w:eastAsia="es-AR"/>
        </w:rPr>
        <w:t>organo</w:t>
      </w:r>
      <w:proofErr w:type="spellEnd"/>
      <w:r>
        <w:rPr>
          <w:rFonts w:eastAsiaTheme="minorEastAsia"/>
          <w:sz w:val="24"/>
          <w:szCs w:val="24"/>
          <w:lang w:eastAsia="es-AR"/>
        </w:rPr>
        <w:t>, entre otras cuestiones, de contralor.</w:t>
      </w:r>
    </w:p>
    <w:p w14:paraId="4BF31382" w14:textId="6751538B" w:rsidR="00354FB2" w:rsidRPr="00C6589C" w:rsidRDefault="00AB3838" w:rsidP="00907FD0">
      <w:pPr>
        <w:tabs>
          <w:tab w:val="left" w:pos="1985"/>
        </w:tabs>
        <w:autoSpaceDE w:val="0"/>
        <w:autoSpaceDN w:val="0"/>
        <w:adjustRightInd w:val="0"/>
        <w:spacing w:after="360"/>
        <w:jc w:val="both"/>
        <w:rPr>
          <w:rFonts w:eastAsiaTheme="minorHAnsi"/>
          <w:sz w:val="24"/>
          <w:szCs w:val="24"/>
          <w:lang w:val="es" w:eastAsia="en-US"/>
        </w:rPr>
      </w:pP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  <w:t xml:space="preserve">Que, es imperante </w:t>
      </w:r>
      <w:r w:rsidR="007B581D">
        <w:rPr>
          <w:sz w:val="24"/>
          <w:szCs w:val="24"/>
        </w:rPr>
        <w:t xml:space="preserve">conocer </w:t>
      </w:r>
      <w:r>
        <w:rPr>
          <w:sz w:val="24"/>
          <w:szCs w:val="24"/>
        </w:rPr>
        <w:t>qui</w:t>
      </w:r>
      <w:r w:rsidR="007B581D">
        <w:rPr>
          <w:sz w:val="24"/>
          <w:szCs w:val="24"/>
        </w:rPr>
        <w:t>é</w:t>
      </w:r>
      <w:r>
        <w:rPr>
          <w:sz w:val="24"/>
          <w:szCs w:val="24"/>
        </w:rPr>
        <w:t xml:space="preserve">n y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avaló esta entrega al Municipio y sus posibles consecuencias. </w:t>
      </w:r>
    </w:p>
    <w:p w14:paraId="3D21D05C" w14:textId="532315C0" w:rsidR="00567A06" w:rsidRPr="002A78A8" w:rsidRDefault="00A70433" w:rsidP="00AB3838">
      <w:pPr>
        <w:tabs>
          <w:tab w:val="left" w:pos="1985"/>
          <w:tab w:val="left" w:pos="2127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0E62" w:rsidRPr="002A78A8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2A78A8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2A78A8">
        <w:rPr>
          <w:sz w:val="24"/>
          <w:szCs w:val="24"/>
        </w:rPr>
        <w:t>N°</w:t>
      </w:r>
      <w:proofErr w:type="spellEnd"/>
      <w:r w:rsidR="00AB7E20" w:rsidRPr="002A78A8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AB3838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0FFA177" w14:textId="77777777" w:rsidR="00AB3838" w:rsidRDefault="00AB3838" w:rsidP="007B581D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ARTÍCULO 1º</w:t>
      </w:r>
      <w:proofErr w:type="gramStart"/>
      <w:r>
        <w:rPr>
          <w:b/>
          <w:bCs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Solicítese a la Secretaría de Gobierno, a través de su Secretario Sr. Fernando Gómez </w:t>
      </w:r>
      <w:proofErr w:type="spellStart"/>
      <w:r>
        <w:rPr>
          <w:sz w:val="24"/>
          <w:szCs w:val="24"/>
        </w:rPr>
        <w:t>Gobbo</w:t>
      </w:r>
      <w:proofErr w:type="spellEnd"/>
      <w:r>
        <w:rPr>
          <w:sz w:val="24"/>
          <w:szCs w:val="24"/>
        </w:rPr>
        <w:t>, brinde un informe detallado en relación a la entrega de bolsones de ropa por parte de Gendarmería Nacional al Estado Municipal, y su destino.</w:t>
      </w:r>
    </w:p>
    <w:p w14:paraId="19E242B3" w14:textId="77777777" w:rsidR="00AB3838" w:rsidRDefault="00AB3838" w:rsidP="00AB3838">
      <w:p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ARTÍCULO 2º</w:t>
      </w:r>
      <w:proofErr w:type="gramStart"/>
      <w:r>
        <w:rPr>
          <w:b/>
          <w:bCs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 Comuníquese, Publíquese, Archívese y </w:t>
      </w:r>
      <w:proofErr w:type="spellStart"/>
      <w:r>
        <w:rPr>
          <w:sz w:val="24"/>
          <w:szCs w:val="24"/>
        </w:rPr>
        <w:t>Dése</w:t>
      </w:r>
      <w:proofErr w:type="spellEnd"/>
      <w:r>
        <w:rPr>
          <w:sz w:val="24"/>
          <w:szCs w:val="24"/>
        </w:rPr>
        <w:t xml:space="preserve"> al Registro Municipal.</w:t>
      </w:r>
    </w:p>
    <w:p w14:paraId="25B2CB27" w14:textId="1DF3857A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765C6F">
        <w:rPr>
          <w:sz w:val="24"/>
          <w:szCs w:val="24"/>
        </w:rPr>
        <w:t>veinticuatro</w:t>
      </w:r>
      <w:r w:rsidR="0006465F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>días del mes de octubre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sectPr w:rsidR="00CF4FA5" w:rsidRPr="00464A09" w:rsidSect="00907FD0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0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2F5E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81D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07FD0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3838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06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6B3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</cp:revision>
  <cp:lastPrinted>2024-10-23T15:56:00Z</cp:lastPrinted>
  <dcterms:created xsi:type="dcterms:W3CDTF">2024-10-23T15:09:00Z</dcterms:created>
  <dcterms:modified xsi:type="dcterms:W3CDTF">2024-10-23T15:57:00Z</dcterms:modified>
</cp:coreProperties>
</file>