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0E34A8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140D5C">
        <w:rPr>
          <w:sz w:val="24"/>
          <w:szCs w:val="24"/>
        </w:rPr>
        <w:t>3</w:t>
      </w:r>
    </w:p>
    <w:p w14:paraId="1C1DF111" w14:textId="77777777" w:rsidR="00B114C7" w:rsidRDefault="00AA057A" w:rsidP="00276098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A70FBE8" w14:textId="77777777" w:rsidR="00140D5C" w:rsidRPr="007061D4" w:rsidRDefault="003E1ABE" w:rsidP="00140D5C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color w:val="000000"/>
        </w:rPr>
        <w:tab/>
      </w:r>
      <w:r w:rsidR="00140D5C">
        <w:rPr>
          <w:color w:val="201F1E"/>
          <w:sz w:val="24"/>
          <w:szCs w:val="24"/>
          <w:shd w:val="clear" w:color="auto" w:fill="FFFFFF"/>
        </w:rPr>
        <w:t xml:space="preserve">Los reclamos realizados por vecinos frentistas de Totoras, respecto al pago por la obra de nuevo alumbrado público urbano; y, </w:t>
      </w:r>
      <w:r w:rsidR="00140D5C" w:rsidRPr="007061D4">
        <w:rPr>
          <w:bCs/>
          <w:sz w:val="24"/>
          <w:szCs w:val="24"/>
        </w:rPr>
        <w:t xml:space="preserve">              </w:t>
      </w:r>
    </w:p>
    <w:p w14:paraId="7B7CC39A" w14:textId="77777777" w:rsidR="00140D5C" w:rsidRDefault="00140D5C" w:rsidP="00140D5C">
      <w:pPr>
        <w:jc w:val="both"/>
        <w:rPr>
          <w:sz w:val="24"/>
          <w:lang w:val="es-MX"/>
        </w:rPr>
      </w:pPr>
    </w:p>
    <w:p w14:paraId="7C68E05B" w14:textId="77777777" w:rsidR="00140D5C" w:rsidRDefault="00140D5C" w:rsidP="00140D5C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CONSIDERANDO:</w:t>
      </w:r>
    </w:p>
    <w:p w14:paraId="5E73F52C" w14:textId="77777777" w:rsidR="00140D5C" w:rsidRDefault="00140D5C" w:rsidP="00140D5C">
      <w:pPr>
        <w:jc w:val="both"/>
        <w:rPr>
          <w:sz w:val="24"/>
          <w:lang w:val="es-MX"/>
        </w:rPr>
      </w:pPr>
    </w:p>
    <w:p w14:paraId="21918B67" w14:textId="493F0A2F" w:rsidR="00140D5C" w:rsidRDefault="00140D5C" w:rsidP="00140D5C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shd w:val="clear" w:color="auto" w:fill="FFFFFF"/>
        </w:rPr>
      </w:pPr>
      <w:r w:rsidRPr="007061D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7061D4">
        <w:rPr>
          <w:color w:val="201F1E"/>
          <w:sz w:val="24"/>
          <w:szCs w:val="24"/>
          <w:lang w:val="es-AR" w:eastAsia="es-AR"/>
        </w:rPr>
        <w:t xml:space="preserve">Que </w:t>
      </w:r>
      <w:r>
        <w:rPr>
          <w:color w:val="201F1E"/>
          <w:sz w:val="24"/>
          <w:szCs w:val="24"/>
          <w:shd w:val="clear" w:color="auto" w:fill="FFFFFF"/>
        </w:rPr>
        <w:t xml:space="preserve">a través de la Ordenanza </w:t>
      </w:r>
      <w:proofErr w:type="spellStart"/>
      <w:r>
        <w:rPr>
          <w:color w:val="201F1E"/>
          <w:sz w:val="24"/>
          <w:szCs w:val="24"/>
          <w:shd w:val="clear" w:color="auto" w:fill="FFFFFF"/>
        </w:rPr>
        <w:t>Nº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1519/22, se aprobó </w:t>
      </w:r>
      <w:r w:rsidRPr="00515C55">
        <w:rPr>
          <w:color w:val="201F1E"/>
          <w:sz w:val="24"/>
          <w:szCs w:val="24"/>
          <w:shd w:val="clear" w:color="auto" w:fill="FFFFFF"/>
        </w:rPr>
        <w:t>la obra de nuevo alumbrado público urbano y complementarias conexas para toda la zona urbana de la ciudad</w:t>
      </w:r>
      <w:r>
        <w:rPr>
          <w:color w:val="201F1E"/>
          <w:sz w:val="24"/>
          <w:szCs w:val="24"/>
          <w:shd w:val="clear" w:color="auto" w:fill="FFFFFF"/>
        </w:rPr>
        <w:t>;</w:t>
      </w:r>
    </w:p>
    <w:p w14:paraId="679DAFE7" w14:textId="77777777" w:rsidR="00140D5C" w:rsidRDefault="00140D5C" w:rsidP="00140D5C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277227AE" w14:textId="67B0C5A2" w:rsidR="00140D5C" w:rsidRDefault="00140D5C" w:rsidP="00140D5C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shd w:val="clear" w:color="auto" w:fill="FFFFFF"/>
        </w:rPr>
      </w:pPr>
      <w:r>
        <w:rPr>
          <w:color w:val="201F1E"/>
          <w:sz w:val="24"/>
          <w:szCs w:val="24"/>
          <w:lang w:val="es-AR" w:eastAsia="es-AR"/>
        </w:rPr>
        <w:tab/>
      </w:r>
      <w:proofErr w:type="gramStart"/>
      <w:r>
        <w:rPr>
          <w:color w:val="201F1E"/>
          <w:sz w:val="24"/>
          <w:szCs w:val="24"/>
          <w:lang w:val="es-AR" w:eastAsia="es-AR"/>
        </w:rPr>
        <w:t>Que</w:t>
      </w:r>
      <w:proofErr w:type="gramEnd"/>
      <w:r>
        <w:rPr>
          <w:color w:val="201F1E"/>
          <w:sz w:val="24"/>
          <w:szCs w:val="24"/>
          <w:lang w:val="es-AR" w:eastAsia="es-AR"/>
        </w:rPr>
        <w:t xml:space="preserve"> en </w:t>
      </w:r>
      <w:r>
        <w:rPr>
          <w:color w:val="201F1E"/>
          <w:sz w:val="24"/>
          <w:szCs w:val="24"/>
          <w:shd w:val="clear" w:color="auto" w:fill="FFFFFF"/>
        </w:rPr>
        <w:t>el Proyecto de dicha Ordenanza, iniciado por el Departamento Ejecutivo Municipal, no se incluyeron algunos aspectos relacionados con la Obra;</w:t>
      </w:r>
    </w:p>
    <w:p w14:paraId="6169143A" w14:textId="77777777" w:rsidR="00140D5C" w:rsidRDefault="00140D5C" w:rsidP="00140D5C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1739E2FE" w14:textId="64E3F3D4" w:rsidR="00140D5C" w:rsidRPr="002E2335" w:rsidRDefault="00140D5C" w:rsidP="00140D5C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>Que es tarea de este organismo, ejercer su función de órgano de contralor;</w:t>
      </w:r>
    </w:p>
    <w:p w14:paraId="22C5EFA9" w14:textId="77777777" w:rsidR="00140D5C" w:rsidRPr="002E2335" w:rsidRDefault="00140D5C" w:rsidP="00140D5C">
      <w:pPr>
        <w:shd w:val="clear" w:color="auto" w:fill="FFFFFF"/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41691C92" w14:textId="530EAF68" w:rsidR="00BC301F" w:rsidRDefault="00140D5C" w:rsidP="00140D5C">
      <w:pPr>
        <w:shd w:val="clear" w:color="auto" w:fill="FFFFFF"/>
        <w:tabs>
          <w:tab w:val="left" w:pos="2127"/>
        </w:tabs>
        <w:spacing w:after="120"/>
        <w:jc w:val="both"/>
        <w:textAlignment w:val="baseline"/>
        <w:rPr>
          <w:sz w:val="24"/>
          <w:szCs w:val="24"/>
        </w:rPr>
      </w:pPr>
      <w:r w:rsidRPr="002E2335">
        <w:rPr>
          <w:color w:val="201F1E"/>
          <w:sz w:val="24"/>
          <w:szCs w:val="24"/>
          <w:lang w:val="es-AR" w:eastAsia="es-AR"/>
        </w:rPr>
        <w:t xml:space="preserve">                    </w:t>
      </w:r>
      <w:r>
        <w:rPr>
          <w:color w:val="201F1E"/>
          <w:sz w:val="24"/>
          <w:szCs w:val="24"/>
          <w:lang w:val="es-AR" w:eastAsia="es-AR"/>
        </w:rPr>
        <w:tab/>
      </w:r>
      <w:r>
        <w:rPr>
          <w:sz w:val="24"/>
          <w:szCs w:val="24"/>
        </w:rPr>
        <w:t>Que resulta necesario conocer en detalle los costos sobrevenidos de dicha obra, así como también los plazos de su ejecución.</w:t>
      </w:r>
    </w:p>
    <w:p w14:paraId="756C0B89" w14:textId="77777777" w:rsidR="00140D5C" w:rsidRPr="003970E0" w:rsidRDefault="00140D5C" w:rsidP="00140D5C">
      <w:pPr>
        <w:shd w:val="clear" w:color="auto" w:fill="FFFFFF"/>
        <w:tabs>
          <w:tab w:val="left" w:pos="2127"/>
        </w:tabs>
        <w:jc w:val="both"/>
        <w:textAlignment w:val="baseline"/>
        <w:rPr>
          <w:color w:val="000000"/>
        </w:rPr>
      </w:pPr>
    </w:p>
    <w:p w14:paraId="15B419CB" w14:textId="6122AFE8" w:rsidR="00AB7E20" w:rsidRDefault="006935B4" w:rsidP="00BC301F">
      <w:pPr>
        <w:tabs>
          <w:tab w:val="left" w:pos="2127"/>
        </w:tabs>
        <w:spacing w:after="240"/>
        <w:jc w:val="both"/>
      </w:pPr>
      <w:r>
        <w:rPr>
          <w:color w:val="000000"/>
        </w:rPr>
        <w:tab/>
      </w:r>
      <w:r w:rsidR="00350540" w:rsidRPr="00BC301F">
        <w:rPr>
          <w:color w:val="000000"/>
          <w:sz w:val="24"/>
          <w:szCs w:val="24"/>
        </w:rPr>
        <w:t>P</w:t>
      </w:r>
      <w:r w:rsidR="00AB7E20" w:rsidRPr="00BC301F">
        <w:rPr>
          <w:sz w:val="24"/>
          <w:szCs w:val="24"/>
        </w:rPr>
        <w:t xml:space="preserve">or </w:t>
      </w:r>
      <w:proofErr w:type="spellStart"/>
      <w:r w:rsidR="00AB7E20" w:rsidRPr="00BC301F">
        <w:rPr>
          <w:sz w:val="24"/>
          <w:szCs w:val="24"/>
        </w:rPr>
        <w:t>tod</w:t>
      </w:r>
      <w:proofErr w:type="spellEnd"/>
      <w:r w:rsidR="00AB7E20" w:rsidRPr="00BC301F">
        <w:rPr>
          <w:sz w:val="24"/>
          <w:szCs w:val="24"/>
          <w:lang w:val="es-ES_tradnl"/>
        </w:rPr>
        <w:t xml:space="preserve">o </w:t>
      </w:r>
      <w:r w:rsidR="00AB7E20" w:rsidRPr="00BC301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BC301F">
        <w:rPr>
          <w:sz w:val="24"/>
          <w:szCs w:val="24"/>
        </w:rPr>
        <w:t>N°</w:t>
      </w:r>
      <w:proofErr w:type="spellEnd"/>
      <w:r w:rsidR="00AB7E20" w:rsidRPr="00BC301F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8862A34" w14:textId="77777777" w:rsidR="00140D5C" w:rsidRPr="0027114C" w:rsidRDefault="00140D5C" w:rsidP="00140D5C">
      <w:pPr>
        <w:pStyle w:val="Textoindependiente"/>
        <w:spacing w:after="120"/>
        <w:rPr>
          <w:bCs/>
          <w:color w:val="201F1E"/>
          <w:sz w:val="24"/>
          <w:szCs w:val="24"/>
          <w:shd w:val="clear" w:color="auto" w:fill="FFFFFF"/>
          <w:lang w:val="es-ES"/>
        </w:rPr>
      </w:pPr>
      <w:r>
        <w:rPr>
          <w:b/>
          <w:sz w:val="24"/>
          <w:u w:val="single"/>
        </w:rPr>
        <w:t>ARTÍCULO 1º</w:t>
      </w:r>
      <w:proofErr w:type="gramStart"/>
      <w:r>
        <w:rPr>
          <w:b/>
          <w:sz w:val="24"/>
          <w:u w:val="single"/>
        </w:rPr>
        <w:t>).-</w:t>
      </w:r>
      <w:proofErr w:type="gramEnd"/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bookmarkStart w:id="0" w:name="_Hlk112226584"/>
      <w:proofErr w:type="spellStart"/>
      <w:r w:rsidRPr="0027114C">
        <w:rPr>
          <w:color w:val="201F1E"/>
          <w:sz w:val="24"/>
          <w:szCs w:val="24"/>
          <w:shd w:val="clear" w:color="auto" w:fill="FFFFFF"/>
        </w:rPr>
        <w:t>Solicítase</w:t>
      </w:r>
      <w:proofErr w:type="spellEnd"/>
      <w:r w:rsidRPr="0027114C">
        <w:rPr>
          <w:color w:val="201F1E"/>
          <w:sz w:val="24"/>
          <w:szCs w:val="24"/>
          <w:shd w:val="clear" w:color="auto" w:fill="FFFFFF"/>
        </w:rPr>
        <w:t xml:space="preserve"> </w:t>
      </w:r>
      <w:bookmarkEnd w:id="0"/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al Departamento Ejecutivo Municipal que, a través del área que corresponda, remita un informe escrito respecto a los montos de inversión y ejecución comprendidos en la obra de nuevo alumbrado público urbano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 xml:space="preserve"> </w:t>
      </w: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 xml:space="preserve">señalando dentro del 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>mismo</w:t>
      </w: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, los siguientes aspectos a discriminar:</w:t>
      </w:r>
    </w:p>
    <w:p w14:paraId="2E0DFF63" w14:textId="77777777" w:rsidR="00140D5C" w:rsidRPr="0027114C" w:rsidRDefault="00140D5C" w:rsidP="00140D5C">
      <w:pPr>
        <w:pStyle w:val="Textoindependiente"/>
        <w:spacing w:after="120"/>
        <w:rPr>
          <w:bCs/>
          <w:color w:val="201F1E"/>
          <w:sz w:val="24"/>
          <w:szCs w:val="24"/>
          <w:shd w:val="clear" w:color="auto" w:fill="FFFFFF"/>
          <w:lang w:val="es-ES"/>
        </w:rPr>
      </w:pP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-Costos estimados para la inversión y ejecución de la obra.</w:t>
      </w:r>
    </w:p>
    <w:p w14:paraId="6A0B320F" w14:textId="77777777" w:rsidR="00140D5C" w:rsidRPr="0027114C" w:rsidRDefault="00140D5C" w:rsidP="00140D5C">
      <w:pPr>
        <w:pStyle w:val="Textoindependiente"/>
        <w:spacing w:after="120"/>
        <w:rPr>
          <w:bCs/>
          <w:color w:val="201F1E"/>
          <w:sz w:val="24"/>
          <w:szCs w:val="24"/>
          <w:shd w:val="clear" w:color="auto" w:fill="FFFFFF"/>
          <w:lang w:val="es-ES"/>
        </w:rPr>
      </w:pP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-C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>osto unitario y c</w:t>
      </w: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antidad de columnas a reemplazar.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 xml:space="preserve"> </w:t>
      </w:r>
    </w:p>
    <w:p w14:paraId="4A8C5306" w14:textId="77777777" w:rsidR="00140D5C" w:rsidRPr="0027114C" w:rsidRDefault="00140D5C" w:rsidP="00140D5C">
      <w:pPr>
        <w:pStyle w:val="Textoindependiente"/>
        <w:spacing w:after="120"/>
        <w:rPr>
          <w:bCs/>
          <w:color w:val="201F1E"/>
          <w:sz w:val="24"/>
          <w:szCs w:val="24"/>
          <w:shd w:val="clear" w:color="auto" w:fill="FFFFFF"/>
          <w:lang w:val="es-ES"/>
        </w:rPr>
      </w:pP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-C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>osto unitario y c</w:t>
      </w: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antidad de lámparas LED.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 xml:space="preserve"> </w:t>
      </w:r>
    </w:p>
    <w:p w14:paraId="0459E466" w14:textId="77777777" w:rsidR="00140D5C" w:rsidRPr="0027114C" w:rsidRDefault="00140D5C" w:rsidP="00140D5C">
      <w:pPr>
        <w:pStyle w:val="Textoindependiente"/>
        <w:spacing w:after="120"/>
        <w:rPr>
          <w:bCs/>
          <w:color w:val="201F1E"/>
          <w:sz w:val="24"/>
          <w:szCs w:val="24"/>
          <w:shd w:val="clear" w:color="auto" w:fill="FFFFFF"/>
          <w:lang w:val="es-ES"/>
        </w:rPr>
      </w:pP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-</w:t>
      </w:r>
      <w:proofErr w:type="spellStart"/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Mts</w:t>
      </w:r>
      <w:proofErr w:type="spellEnd"/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. de cableado y accesorios.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 xml:space="preserve"> Costos.</w:t>
      </w:r>
    </w:p>
    <w:p w14:paraId="079BE105" w14:textId="77777777" w:rsidR="00140D5C" w:rsidRPr="0027114C" w:rsidRDefault="00140D5C" w:rsidP="00140D5C">
      <w:pPr>
        <w:pStyle w:val="Textoindependiente"/>
        <w:spacing w:after="120"/>
        <w:rPr>
          <w:bCs/>
          <w:color w:val="201F1E"/>
          <w:sz w:val="24"/>
          <w:szCs w:val="24"/>
          <w:shd w:val="clear" w:color="auto" w:fill="FFFFFF"/>
          <w:lang w:val="es-ES"/>
        </w:rPr>
      </w:pP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-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 xml:space="preserve">Costo de </w:t>
      </w: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Mano de Obra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>.</w:t>
      </w: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 xml:space="preserve"> </w:t>
      </w:r>
    </w:p>
    <w:p w14:paraId="021426A1" w14:textId="77777777" w:rsidR="00140D5C" w:rsidRPr="0027114C" w:rsidRDefault="00140D5C" w:rsidP="00140D5C">
      <w:pPr>
        <w:pStyle w:val="Textoindependiente"/>
        <w:spacing w:after="240"/>
        <w:rPr>
          <w:bCs/>
          <w:color w:val="201F1E"/>
          <w:sz w:val="24"/>
          <w:szCs w:val="24"/>
          <w:shd w:val="clear" w:color="auto" w:fill="FFFFFF"/>
          <w:lang w:val="es-ES"/>
        </w:rPr>
      </w:pP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 xml:space="preserve">-Y todos aquellos costos y gastos comprendidos dentro de la </w:t>
      </w:r>
      <w:r>
        <w:rPr>
          <w:bCs/>
          <w:color w:val="201F1E"/>
          <w:sz w:val="24"/>
          <w:szCs w:val="24"/>
          <w:shd w:val="clear" w:color="auto" w:fill="FFFFFF"/>
          <w:lang w:val="es-ES"/>
        </w:rPr>
        <w:t>obra</w:t>
      </w:r>
      <w:r w:rsidRPr="0027114C">
        <w:rPr>
          <w:bCs/>
          <w:color w:val="201F1E"/>
          <w:sz w:val="24"/>
          <w:szCs w:val="24"/>
          <w:shd w:val="clear" w:color="auto" w:fill="FFFFFF"/>
          <w:lang w:val="es-ES"/>
        </w:rPr>
        <w:t>.</w:t>
      </w:r>
    </w:p>
    <w:p w14:paraId="5A1AAF9A" w14:textId="4C7D476B" w:rsidR="00140D5C" w:rsidRDefault="00140D5C" w:rsidP="00140D5C">
      <w:pPr>
        <w:pStyle w:val="Textoindependiente"/>
        <w:tabs>
          <w:tab w:val="left" w:pos="1843"/>
        </w:tabs>
        <w:spacing w:after="240"/>
        <w:rPr>
          <w:sz w:val="24"/>
        </w:rPr>
      </w:pPr>
      <w:r>
        <w:rPr>
          <w:b/>
          <w:sz w:val="24"/>
          <w:u w:val="single"/>
        </w:rPr>
        <w:t>ARTÍCULO 2</w:t>
      </w:r>
      <w:r w:rsidRPr="00BB7173">
        <w:rPr>
          <w:b/>
          <w:sz w:val="24"/>
          <w:u w:val="single"/>
        </w:rPr>
        <w:t>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Convócase</w:t>
      </w:r>
      <w:proofErr w:type="spellEnd"/>
      <w:r>
        <w:rPr>
          <w:sz w:val="24"/>
        </w:rPr>
        <w:t xml:space="preserve"> a reunión a la Sra. Intendente Municipal C.P. Ma. Guadalupe LANATTI, al encargado del área de Obras Públicas Arq. Ciro RADICE  y la Secretaria de Hacienda C.P. Ma. Emilia </w:t>
      </w:r>
      <w:proofErr w:type="spellStart"/>
      <w:r>
        <w:rPr>
          <w:sz w:val="24"/>
        </w:rPr>
        <w:t>Vacchieri</w:t>
      </w:r>
      <w:proofErr w:type="spellEnd"/>
      <w:r>
        <w:rPr>
          <w:sz w:val="24"/>
        </w:rPr>
        <w:t xml:space="preserve">, en nuestro recinto en día y horario a confirmar, a fin de conversar sobre la obra y conocer en detalle aspectos referidos a su ejecución. </w:t>
      </w:r>
    </w:p>
    <w:p w14:paraId="4EA971E9" w14:textId="1F9F3716" w:rsidR="00140D5C" w:rsidRDefault="00140D5C" w:rsidP="00140D5C">
      <w:pPr>
        <w:pStyle w:val="Textoindependiente"/>
        <w:tabs>
          <w:tab w:val="left" w:pos="1985"/>
        </w:tabs>
        <w:spacing w:after="120"/>
        <w:rPr>
          <w:sz w:val="24"/>
          <w:u w:val="single"/>
        </w:rPr>
      </w:pPr>
      <w:r w:rsidRPr="0027114C">
        <w:rPr>
          <w:b/>
          <w:sz w:val="24"/>
          <w:u w:val="single"/>
        </w:rPr>
        <w:t xml:space="preserve">ARTÍCULO </w:t>
      </w:r>
      <w:r>
        <w:rPr>
          <w:b/>
          <w:sz w:val="24"/>
          <w:u w:val="single"/>
        </w:rPr>
        <w:t>3</w:t>
      </w:r>
      <w:r w:rsidRPr="0027114C">
        <w:rPr>
          <w:b/>
          <w:sz w:val="24"/>
          <w:u w:val="single"/>
        </w:rPr>
        <w:t>º</w:t>
      </w:r>
      <w:proofErr w:type="gramStart"/>
      <w:r w:rsidRPr="0027114C">
        <w:rPr>
          <w:b/>
          <w:sz w:val="24"/>
          <w:u w:val="single"/>
        </w:rPr>
        <w:t>).-</w:t>
      </w:r>
      <w:proofErr w:type="gramEnd"/>
      <w:r w:rsidRPr="0027114C">
        <w:rPr>
          <w:sz w:val="24"/>
        </w:rPr>
        <w:t xml:space="preserve">  </w:t>
      </w:r>
      <w:r>
        <w:rPr>
          <w:sz w:val="24"/>
        </w:rPr>
        <w:t xml:space="preserve">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6C0EA43D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140D5C">
        <w:t>quince días</w:t>
      </w:r>
      <w:r w:rsidR="00276098">
        <w:t xml:space="preserve"> del mes de diciembre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42536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17</cp:revision>
  <cp:lastPrinted>2022-12-15T12:15:00Z</cp:lastPrinted>
  <dcterms:created xsi:type="dcterms:W3CDTF">2022-11-17T12:26:00Z</dcterms:created>
  <dcterms:modified xsi:type="dcterms:W3CDTF">2022-12-15T12:16:00Z</dcterms:modified>
</cp:coreProperties>
</file>