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1DEF3F58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C737D2">
        <w:rPr>
          <w:sz w:val="24"/>
          <w:szCs w:val="24"/>
        </w:rPr>
        <w:t>6</w:t>
      </w:r>
      <w:r w:rsidR="002679EE">
        <w:rPr>
          <w:sz w:val="24"/>
          <w:szCs w:val="24"/>
        </w:rPr>
        <w:t>8</w:t>
      </w:r>
    </w:p>
    <w:p w14:paraId="1C1DF111" w14:textId="77777777" w:rsidR="00B114C7" w:rsidRDefault="00AA057A" w:rsidP="00AC543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BD7F958" w14:textId="1F3A2232" w:rsidR="00AC5433" w:rsidRDefault="00AC5433" w:rsidP="00AC5433">
      <w:pPr>
        <w:pStyle w:val="NormalWeb"/>
        <w:spacing w:before="0" w:beforeAutospacing="0" w:after="0" w:afterAutospacing="0" w:line="272" w:lineRule="atLeast"/>
        <w:jc w:val="both"/>
        <w:rPr>
          <w:bCs/>
        </w:rPr>
      </w:pPr>
      <w:r>
        <w:rPr>
          <w:bCs/>
        </w:rPr>
        <w:t xml:space="preserve">             </w:t>
      </w:r>
      <w:r>
        <w:rPr>
          <w:bCs/>
        </w:rPr>
        <w:t>Los proyectos de</w:t>
      </w:r>
      <w:r w:rsidR="004A43C3">
        <w:rPr>
          <w:bCs/>
        </w:rPr>
        <w:t xml:space="preserve"> autoría del </w:t>
      </w:r>
      <w:proofErr w:type="gramStart"/>
      <w:r w:rsidR="004A43C3">
        <w:rPr>
          <w:bCs/>
        </w:rPr>
        <w:t>Concejal</w:t>
      </w:r>
      <w:proofErr w:type="gramEnd"/>
      <w:r w:rsidR="004A43C3">
        <w:rPr>
          <w:bCs/>
        </w:rPr>
        <w:t xml:space="preserve"> Juan Ramón GILES</w:t>
      </w:r>
      <w:r>
        <w:rPr>
          <w:bCs/>
        </w:rPr>
        <w:t xml:space="preserve">, presentados con el objeto de organizar el tránsito pesado en la Ciudad de Totoras; y, </w:t>
      </w:r>
    </w:p>
    <w:p w14:paraId="478560D6" w14:textId="77777777" w:rsidR="00AC5433" w:rsidRPr="00F752B6" w:rsidRDefault="00AC5433" w:rsidP="00AC5433">
      <w:pPr>
        <w:pStyle w:val="NormalWeb"/>
        <w:spacing w:before="0" w:beforeAutospacing="0" w:after="0" w:afterAutospacing="0" w:line="272" w:lineRule="atLeast"/>
        <w:jc w:val="both"/>
        <w:rPr>
          <w:bCs/>
        </w:rPr>
      </w:pPr>
    </w:p>
    <w:p w14:paraId="65AF7C22" w14:textId="690D6C87" w:rsidR="00AC5433" w:rsidRPr="00F752B6" w:rsidRDefault="00AC5433" w:rsidP="00AC5433">
      <w:pPr>
        <w:pStyle w:val="NormalWeb"/>
        <w:spacing w:before="0" w:beforeAutospacing="0" w:after="120" w:afterAutospacing="0" w:line="272" w:lineRule="atLeast"/>
        <w:jc w:val="both"/>
        <w:rPr>
          <w:b/>
        </w:rPr>
      </w:pPr>
      <w:r w:rsidRPr="00F752B6">
        <w:rPr>
          <w:b/>
        </w:rPr>
        <w:t xml:space="preserve">CONSIDERANDO: </w:t>
      </w:r>
    </w:p>
    <w:p w14:paraId="08659B19" w14:textId="3B1A326C" w:rsidR="00AC5433" w:rsidRDefault="00AC5433" w:rsidP="004A43C3">
      <w:pPr>
        <w:spacing w:after="120"/>
        <w:ind w:firstLine="2126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Que</w:t>
      </w:r>
      <w:proofErr w:type="gramEnd"/>
      <w:r>
        <w:rPr>
          <w:bCs/>
          <w:sz w:val="24"/>
          <w:szCs w:val="24"/>
        </w:rPr>
        <w:t xml:space="preserve"> si bien las diferentes propuestas contaban con el aporte y apoyo de los demás ediles integrantes del Cuerpo, nos encontramos siempre con la necesidad de un espacio físico amplio para los camiones;</w:t>
      </w:r>
    </w:p>
    <w:p w14:paraId="24035CAE" w14:textId="6C7B10CC" w:rsidR="00AC5433" w:rsidRDefault="00AC5433" w:rsidP="004A43C3">
      <w:pPr>
        <w:spacing w:after="120"/>
        <w:ind w:firstLine="2126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Que este Concejo apoyó el pedido del Ejecutivo de efectuar aportes a los efectos de </w:t>
      </w:r>
      <w:r w:rsidRPr="00562D3C">
        <w:rPr>
          <w:color w:val="000000"/>
          <w:sz w:val="24"/>
          <w:szCs w:val="24"/>
        </w:rPr>
        <w:t>aunar esfuerzos y recursos para la construcción y puesta en marcha de una Playa de Estacionamiento</w:t>
      </w:r>
      <w:r w:rsidRPr="00D2525F">
        <w:rPr>
          <w:color w:val="000000"/>
          <w:sz w:val="24"/>
          <w:szCs w:val="24"/>
        </w:rPr>
        <w:t xml:space="preserve"> para camiones, espacio de oficinas y sanitarios, sobre una porción del predio propiedad de la </w:t>
      </w:r>
      <w:r>
        <w:rPr>
          <w:color w:val="000000"/>
          <w:sz w:val="24"/>
          <w:szCs w:val="24"/>
        </w:rPr>
        <w:t>Sociedad</w:t>
      </w:r>
      <w:r w:rsidRPr="00D2525F">
        <w:rPr>
          <w:color w:val="000000"/>
          <w:sz w:val="24"/>
          <w:szCs w:val="24"/>
        </w:rPr>
        <w:t xml:space="preserve"> Rural de Totora</w:t>
      </w:r>
      <w:r>
        <w:rPr>
          <w:color w:val="000000"/>
          <w:sz w:val="24"/>
          <w:szCs w:val="24"/>
        </w:rPr>
        <w:t>s;</w:t>
      </w:r>
    </w:p>
    <w:p w14:paraId="21CE1D7B" w14:textId="4B0703C6" w:rsidR="00AC5433" w:rsidRDefault="00AC5433" w:rsidP="004A43C3">
      <w:pPr>
        <w:spacing w:after="120"/>
        <w:ind w:firstLine="21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Que </w:t>
      </w:r>
      <w:r w:rsidR="004A43C3">
        <w:rPr>
          <w:color w:val="000000"/>
          <w:sz w:val="24"/>
          <w:szCs w:val="24"/>
        </w:rPr>
        <w:t>el</w:t>
      </w:r>
      <w:r>
        <w:rPr>
          <w:color w:val="000000"/>
          <w:sz w:val="24"/>
          <w:szCs w:val="24"/>
        </w:rPr>
        <w:t xml:space="preserve"> Concejal</w:t>
      </w:r>
      <w:r w:rsidR="004A43C3">
        <w:rPr>
          <w:color w:val="000000"/>
          <w:sz w:val="24"/>
          <w:szCs w:val="24"/>
        </w:rPr>
        <w:t xml:space="preserve"> Juan Ramón GILES</w:t>
      </w:r>
      <w:r>
        <w:rPr>
          <w:color w:val="000000"/>
          <w:sz w:val="24"/>
          <w:szCs w:val="24"/>
        </w:rPr>
        <w:t xml:space="preserve">, presentó un Proyecto de Ordenanza sobre tránsito pesado, el cual fue aprobado por unanimidad de los integrantes de este Concejo y la respectiva Ordenanza fue promulgada por la Intendente, pero su ejecución depende de la culminación </w:t>
      </w:r>
      <w:proofErr w:type="gramStart"/>
      <w:r>
        <w:rPr>
          <w:color w:val="000000"/>
          <w:sz w:val="24"/>
          <w:szCs w:val="24"/>
        </w:rPr>
        <w:t>de  la</w:t>
      </w:r>
      <w:proofErr w:type="gramEnd"/>
      <w:r>
        <w:rPr>
          <w:color w:val="000000"/>
          <w:sz w:val="24"/>
          <w:szCs w:val="24"/>
        </w:rPr>
        <w:t xml:space="preserve"> Playa de Camiones; </w:t>
      </w:r>
    </w:p>
    <w:p w14:paraId="7B4DA995" w14:textId="77777777" w:rsidR="00AC5433" w:rsidRDefault="00AC5433" w:rsidP="004A43C3">
      <w:pPr>
        <w:spacing w:after="240"/>
        <w:ind w:firstLine="2126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Que queremos tener la información actual, con respecto al avance de la obra mencionada.</w:t>
      </w:r>
    </w:p>
    <w:p w14:paraId="0D7D25A9" w14:textId="05CB0141" w:rsidR="007C7C28" w:rsidRPr="00BE40AF" w:rsidRDefault="00891240" w:rsidP="002679EE">
      <w:pPr>
        <w:tabs>
          <w:tab w:val="left" w:pos="2127"/>
        </w:tabs>
        <w:rPr>
          <w:sz w:val="24"/>
          <w:szCs w:val="24"/>
        </w:rPr>
      </w:pPr>
      <w:r w:rsidRPr="00BE40AF">
        <w:rPr>
          <w:sz w:val="24"/>
          <w:szCs w:val="24"/>
        </w:rPr>
        <w:tab/>
      </w:r>
      <w:r w:rsidR="00E0252E" w:rsidRPr="00BE40AF">
        <w:rPr>
          <w:sz w:val="24"/>
          <w:szCs w:val="24"/>
        </w:rPr>
        <w:t xml:space="preserve">Por </w:t>
      </w:r>
      <w:proofErr w:type="spellStart"/>
      <w:r w:rsidR="00E0252E" w:rsidRPr="00BE40AF">
        <w:rPr>
          <w:sz w:val="24"/>
          <w:szCs w:val="24"/>
        </w:rPr>
        <w:t>tod</w:t>
      </w:r>
      <w:proofErr w:type="spellEnd"/>
      <w:r w:rsidR="00E0252E" w:rsidRPr="00BE40AF">
        <w:rPr>
          <w:sz w:val="24"/>
          <w:szCs w:val="24"/>
          <w:lang w:val="es-ES_tradnl"/>
        </w:rPr>
        <w:t xml:space="preserve">o </w:t>
      </w:r>
      <w:r w:rsidR="00E0252E" w:rsidRPr="00BE40AF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E0252E" w:rsidRPr="00BE40AF">
        <w:rPr>
          <w:sz w:val="24"/>
          <w:szCs w:val="24"/>
        </w:rPr>
        <w:t>N°</w:t>
      </w:r>
      <w:proofErr w:type="spellEnd"/>
      <w:r w:rsidR="00E0252E" w:rsidRPr="00BE40AF">
        <w:rPr>
          <w:sz w:val="24"/>
          <w:szCs w:val="24"/>
        </w:rPr>
        <w:t>: 2756 y su propio Reglamento Interno, formula la siguiente:</w:t>
      </w:r>
    </w:p>
    <w:p w14:paraId="570C7B36" w14:textId="77777777" w:rsidR="00277CF4" w:rsidRPr="00C737D2" w:rsidRDefault="00277CF4" w:rsidP="00C737D2">
      <w:pPr>
        <w:pStyle w:val="NormalWeb"/>
        <w:tabs>
          <w:tab w:val="left" w:pos="2127"/>
          <w:tab w:val="left" w:pos="2410"/>
        </w:tabs>
        <w:spacing w:before="0" w:beforeAutospacing="0" w:after="0" w:afterAutospacing="0"/>
        <w:jc w:val="both"/>
      </w:pP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01F1832" w14:textId="77777777" w:rsidR="00AC5433" w:rsidRDefault="00AC5433" w:rsidP="00AC5433">
      <w:pPr>
        <w:pStyle w:val="NormalWeb"/>
        <w:spacing w:before="0" w:beforeAutospacing="0" w:after="120" w:afterAutospacing="0" w:line="272" w:lineRule="atLeast"/>
        <w:jc w:val="both"/>
      </w:pPr>
      <w:r w:rsidRPr="00344FA3">
        <w:rPr>
          <w:b/>
          <w:u w:val="single"/>
        </w:rPr>
        <w:t>ARTÍCULO 1º).-</w:t>
      </w:r>
      <w:r w:rsidRPr="00344FA3">
        <w:t xml:space="preserve">. </w:t>
      </w:r>
      <w:proofErr w:type="spellStart"/>
      <w:r w:rsidRPr="00344FA3">
        <w:t>Solicítase</w:t>
      </w:r>
      <w:proofErr w:type="spellEnd"/>
      <w:r w:rsidRPr="00344FA3">
        <w:t xml:space="preserve"> al Departamento Ejecutivo Municipal</w:t>
      </w:r>
      <w:r>
        <w:t xml:space="preserve">, transmita al Arq. Ciro </w:t>
      </w:r>
      <w:proofErr w:type="spellStart"/>
      <w:r>
        <w:t>Radice</w:t>
      </w:r>
      <w:proofErr w:type="spellEnd"/>
      <w:r>
        <w:t xml:space="preserve"> la invitación de este Concejo Municipal, para compartir una reunión con los integrantes del Cuerpo, conjuntamente con representantes de ATUT, en fecha y hora a convenir, con el objeto de informar sobre la instalación de la playa de camiones y el avance de obra. </w:t>
      </w:r>
    </w:p>
    <w:p w14:paraId="53F010D4" w14:textId="77777777" w:rsidR="00AC5433" w:rsidRPr="00344FA3" w:rsidRDefault="00AC5433" w:rsidP="00AC5433">
      <w:pPr>
        <w:pStyle w:val="NormalWeb"/>
        <w:spacing w:before="0" w:beforeAutospacing="0" w:after="0" w:afterAutospacing="0" w:line="272" w:lineRule="atLeast"/>
        <w:jc w:val="both"/>
      </w:pPr>
    </w:p>
    <w:p w14:paraId="3BC2669D" w14:textId="77777777" w:rsidR="00AC5433" w:rsidRPr="00344FA3" w:rsidRDefault="00AC5433" w:rsidP="00AC5433">
      <w:pPr>
        <w:pStyle w:val="NormalWeb"/>
        <w:spacing w:before="0" w:beforeAutospacing="0" w:after="0" w:afterAutospacing="0" w:line="272" w:lineRule="atLeast"/>
        <w:jc w:val="both"/>
        <w:rPr>
          <w:rStyle w:val="apple-style-span"/>
        </w:rPr>
      </w:pPr>
      <w:r w:rsidRPr="00344FA3">
        <w:rPr>
          <w:rStyle w:val="apple-style-span"/>
          <w:b/>
          <w:u w:val="single"/>
        </w:rPr>
        <w:t xml:space="preserve">ARTÍCULO </w:t>
      </w:r>
      <w:r>
        <w:rPr>
          <w:rStyle w:val="apple-style-span"/>
          <w:b/>
          <w:u w:val="single"/>
        </w:rPr>
        <w:t>2</w:t>
      </w:r>
      <w:r w:rsidRPr="00344FA3">
        <w:rPr>
          <w:rStyle w:val="apple-style-span"/>
          <w:b/>
          <w:u w:val="single"/>
        </w:rPr>
        <w:t>º</w:t>
      </w:r>
      <w:proofErr w:type="gramStart"/>
      <w:r w:rsidRPr="00344FA3">
        <w:rPr>
          <w:rStyle w:val="apple-style-span"/>
          <w:b/>
          <w:u w:val="single"/>
        </w:rPr>
        <w:t>).-</w:t>
      </w:r>
      <w:proofErr w:type="gramEnd"/>
      <w:r w:rsidRPr="00344FA3">
        <w:rPr>
          <w:rStyle w:val="apple-style-span"/>
        </w:rPr>
        <w:t xml:space="preserve"> Comuníquese, Publíquese, Archívese y </w:t>
      </w:r>
      <w:proofErr w:type="spellStart"/>
      <w:r w:rsidRPr="00344FA3">
        <w:rPr>
          <w:rStyle w:val="apple-style-span"/>
        </w:rPr>
        <w:t>Dése</w:t>
      </w:r>
      <w:proofErr w:type="spellEnd"/>
      <w:r w:rsidRPr="00344FA3">
        <w:rPr>
          <w:rStyle w:val="apple-style-span"/>
        </w:rPr>
        <w:t xml:space="preserve"> al Registro Municipal.-</w:t>
      </w:r>
    </w:p>
    <w:p w14:paraId="036D156D" w14:textId="54EE2C1C" w:rsidR="002679EE" w:rsidRDefault="002679EE" w:rsidP="002679EE">
      <w:pPr>
        <w:rPr>
          <w:szCs w:val="24"/>
        </w:rPr>
      </w:pPr>
    </w:p>
    <w:p w14:paraId="0F3EB25B" w14:textId="26075C4F" w:rsidR="00BE40AF" w:rsidRDefault="002679EE" w:rsidP="002679EE">
      <w:r w:rsidRPr="00330D36">
        <w:rPr>
          <w:szCs w:val="24"/>
        </w:rPr>
        <w:t xml:space="preserve">                    </w:t>
      </w:r>
    </w:p>
    <w:p w14:paraId="25B2CB27" w14:textId="70BC949A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 los</w:t>
      </w:r>
      <w:r w:rsidR="00317EBE">
        <w:t xml:space="preserve"> </w:t>
      </w:r>
      <w:proofErr w:type="gramStart"/>
      <w:r w:rsidR="002679EE">
        <w:t>cuatro</w:t>
      </w:r>
      <w:r w:rsidR="00D86738">
        <w:t xml:space="preserve"> </w:t>
      </w:r>
      <w:r w:rsidR="004D74B7">
        <w:t xml:space="preserve"> días</w:t>
      </w:r>
      <w:proofErr w:type="gramEnd"/>
      <w:r w:rsidR="004D74B7">
        <w:t xml:space="preserve"> del mes de </w:t>
      </w:r>
      <w:r w:rsidR="002679EE">
        <w:t>Agosto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Sect="004A43C3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26911" w14:textId="77777777" w:rsidR="00F41254" w:rsidRDefault="00F41254">
      <w:r>
        <w:separator/>
      </w:r>
    </w:p>
  </w:endnote>
  <w:endnote w:type="continuationSeparator" w:id="0">
    <w:p w14:paraId="0DA38BDE" w14:textId="77777777" w:rsidR="00F41254" w:rsidRDefault="00F4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F3A">
          <w:rPr>
            <w:noProof/>
          </w:rPr>
          <w:t>60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900EF" w14:textId="77777777" w:rsidR="00F41254" w:rsidRDefault="00F41254">
      <w:r>
        <w:separator/>
      </w:r>
    </w:p>
  </w:footnote>
  <w:footnote w:type="continuationSeparator" w:id="0">
    <w:p w14:paraId="12BA33D4" w14:textId="77777777" w:rsidR="00F41254" w:rsidRDefault="00F4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085631">
    <w:abstractNumId w:val="3"/>
  </w:num>
  <w:num w:numId="2" w16cid:durableId="919604026">
    <w:abstractNumId w:val="9"/>
  </w:num>
  <w:num w:numId="3" w16cid:durableId="1224873658">
    <w:abstractNumId w:val="7"/>
  </w:num>
  <w:num w:numId="4" w16cid:durableId="1283339595">
    <w:abstractNumId w:val="8"/>
  </w:num>
  <w:num w:numId="5" w16cid:durableId="1167794174">
    <w:abstractNumId w:val="1"/>
  </w:num>
  <w:num w:numId="6" w16cid:durableId="1172188076">
    <w:abstractNumId w:val="2"/>
  </w:num>
  <w:num w:numId="7" w16cid:durableId="935791357">
    <w:abstractNumId w:val="5"/>
  </w:num>
  <w:num w:numId="8" w16cid:durableId="482432233">
    <w:abstractNumId w:val="6"/>
  </w:num>
  <w:num w:numId="9" w16cid:durableId="776752211">
    <w:abstractNumId w:val="4"/>
  </w:num>
  <w:num w:numId="10" w16cid:durableId="68586133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40AF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4549"/>
    <w:rsid w:val="00C85C22"/>
    <w:rsid w:val="00C8619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BC26A0C9-F4FE-462D-8D93-504964B0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DF2B5-60BB-4A3D-B3B6-363B9071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18</cp:revision>
  <cp:lastPrinted>2022-08-04T23:07:00Z</cp:lastPrinted>
  <dcterms:created xsi:type="dcterms:W3CDTF">2022-06-09T14:39:00Z</dcterms:created>
  <dcterms:modified xsi:type="dcterms:W3CDTF">2022-08-04T23:07:00Z</dcterms:modified>
</cp:coreProperties>
</file>