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16413" w14:textId="31C00F49" w:rsidR="00714968" w:rsidRPr="00714968" w:rsidRDefault="00694F22" w:rsidP="00B013B9">
      <w:pPr>
        <w:pStyle w:val="Ttulo1"/>
        <w:tabs>
          <w:tab w:val="left" w:pos="4395"/>
        </w:tabs>
        <w:spacing w:after="480"/>
      </w:pPr>
      <w:bookmarkStart w:id="0" w:name="_GoBack"/>
      <w:bookmarkEnd w:id="0"/>
      <w:r w:rsidRPr="009011E8">
        <w:rPr>
          <w:sz w:val="24"/>
          <w:szCs w:val="24"/>
        </w:rPr>
        <w:t>MINUTA DE COMUNICACIÓN N°</w:t>
      </w:r>
      <w:r w:rsidR="006953C0" w:rsidRPr="009011E8">
        <w:rPr>
          <w:sz w:val="24"/>
          <w:szCs w:val="24"/>
        </w:rPr>
        <w:t xml:space="preserve"> </w:t>
      </w:r>
      <w:r w:rsidR="00736F9B">
        <w:rPr>
          <w:sz w:val="24"/>
          <w:szCs w:val="24"/>
        </w:rPr>
        <w:t>1</w:t>
      </w:r>
      <w:r w:rsidR="00C11151">
        <w:rPr>
          <w:sz w:val="24"/>
          <w:szCs w:val="24"/>
        </w:rPr>
        <w:t>4</w:t>
      </w:r>
      <w:r w:rsidR="00314BFD">
        <w:rPr>
          <w:sz w:val="24"/>
          <w:szCs w:val="24"/>
        </w:rPr>
        <w:t>3</w:t>
      </w:r>
      <w:r w:rsidR="009565A4">
        <w:rPr>
          <w:sz w:val="24"/>
          <w:szCs w:val="24"/>
        </w:rPr>
        <w:t>7</w:t>
      </w:r>
    </w:p>
    <w:p w14:paraId="663B80FE" w14:textId="77777777" w:rsidR="00185E6E" w:rsidRDefault="00AA057A" w:rsidP="003428D6">
      <w:pPr>
        <w:spacing w:after="240"/>
        <w:jc w:val="both"/>
        <w:rPr>
          <w:b/>
          <w:sz w:val="24"/>
          <w:szCs w:val="24"/>
          <w:lang w:val="es-AR"/>
        </w:rPr>
      </w:pPr>
      <w:r w:rsidRPr="006D5AE2">
        <w:rPr>
          <w:b/>
          <w:sz w:val="24"/>
          <w:szCs w:val="24"/>
          <w:lang w:val="es-AR"/>
        </w:rPr>
        <w:t>VISTO:</w:t>
      </w:r>
    </w:p>
    <w:p w14:paraId="3E00AD1F" w14:textId="77777777" w:rsidR="003428D6" w:rsidRDefault="00314BFD" w:rsidP="003428D6">
      <w:pPr>
        <w:spacing w:after="240"/>
        <w:jc w:val="both"/>
        <w:rPr>
          <w:color w:val="201F1E"/>
          <w:sz w:val="24"/>
          <w:szCs w:val="24"/>
          <w:shd w:val="clear" w:color="auto" w:fill="FFFFFF"/>
        </w:rPr>
      </w:pPr>
      <w:r>
        <w:rPr>
          <w:color w:val="000000"/>
        </w:rPr>
        <w:t xml:space="preserve">            </w:t>
      </w:r>
      <w:r w:rsidR="00CB49B1">
        <w:rPr>
          <w:color w:val="000000"/>
        </w:rPr>
        <w:t xml:space="preserve">    </w:t>
      </w:r>
      <w:r w:rsidR="00EA6438">
        <w:rPr>
          <w:color w:val="000000"/>
        </w:rPr>
        <w:t xml:space="preserve"> </w:t>
      </w:r>
      <w:r w:rsidR="00640B9D" w:rsidRPr="00640B9D">
        <w:rPr>
          <w:sz w:val="24"/>
          <w:szCs w:val="24"/>
          <w:lang w:val="es-MX"/>
        </w:rPr>
        <w:t xml:space="preserve">  </w:t>
      </w:r>
      <w:r w:rsidR="003428D6">
        <w:rPr>
          <w:color w:val="201F1E"/>
          <w:sz w:val="24"/>
          <w:szCs w:val="24"/>
          <w:shd w:val="clear" w:color="auto" w:fill="FFFFFF"/>
        </w:rPr>
        <w:t xml:space="preserve">El proyecto de Ordenanza remitido por el Departamento Ejecutivo referente al Nuevo Código Tributario para la ciudad de Totoras; y, </w:t>
      </w:r>
    </w:p>
    <w:p w14:paraId="3AFE5208" w14:textId="77777777" w:rsidR="003428D6" w:rsidRPr="00D06F8A" w:rsidRDefault="003428D6" w:rsidP="003428D6">
      <w:pPr>
        <w:jc w:val="both"/>
        <w:rPr>
          <w:sz w:val="24"/>
        </w:rPr>
      </w:pPr>
    </w:p>
    <w:p w14:paraId="47B16A25" w14:textId="49709021" w:rsidR="003428D6" w:rsidRDefault="003428D6" w:rsidP="003428D6">
      <w:pPr>
        <w:spacing w:after="240"/>
        <w:jc w:val="both"/>
        <w:rPr>
          <w:sz w:val="24"/>
          <w:lang w:val="es-MX"/>
        </w:rPr>
      </w:pPr>
      <w:r>
        <w:rPr>
          <w:b/>
          <w:sz w:val="24"/>
          <w:lang w:val="es-MX"/>
        </w:rPr>
        <w:t>CONSIDERANDO:</w:t>
      </w:r>
    </w:p>
    <w:p w14:paraId="7C41E3AE" w14:textId="1CC72824" w:rsidR="003428D6" w:rsidRDefault="003428D6" w:rsidP="003428D6">
      <w:pPr>
        <w:shd w:val="clear" w:color="auto" w:fill="FFFFFF"/>
        <w:tabs>
          <w:tab w:val="left" w:pos="2127"/>
        </w:tabs>
        <w:jc w:val="both"/>
        <w:textAlignment w:val="baseline"/>
        <w:rPr>
          <w:b/>
          <w:color w:val="201F1E"/>
          <w:sz w:val="24"/>
          <w:szCs w:val="24"/>
          <w:lang w:val="es-AR" w:eastAsia="es-AR"/>
        </w:rPr>
      </w:pPr>
      <w:r w:rsidRPr="007061D4">
        <w:rPr>
          <w:sz w:val="24"/>
          <w:szCs w:val="24"/>
        </w:rPr>
        <w:t xml:space="preserve">                                </w:t>
      </w:r>
      <w:r>
        <w:rPr>
          <w:sz w:val="24"/>
          <w:szCs w:val="24"/>
        </w:rPr>
        <w:tab/>
      </w:r>
      <w:r w:rsidRPr="007061D4">
        <w:rPr>
          <w:color w:val="201F1E"/>
          <w:sz w:val="24"/>
          <w:szCs w:val="24"/>
          <w:lang w:val="es-AR" w:eastAsia="es-AR"/>
        </w:rPr>
        <w:t xml:space="preserve">Que </w:t>
      </w:r>
      <w:r>
        <w:rPr>
          <w:color w:val="201F1E"/>
          <w:sz w:val="24"/>
          <w:szCs w:val="24"/>
          <w:lang w:val="es-AR" w:eastAsia="es-AR"/>
        </w:rPr>
        <w:t>resulta de gran relevancia para este Cuerpo, reunir aquellas disposiciones de carácter interno que se encuentren vinculadas al Proyecto de Ordenanza que tiene como objeto establecer un Nuevo Código Tributario para nuestra ciudad</w:t>
      </w:r>
      <w:r w:rsidRPr="00844845">
        <w:rPr>
          <w:color w:val="201F1E"/>
          <w:sz w:val="24"/>
          <w:szCs w:val="24"/>
          <w:lang w:val="es-AR" w:eastAsia="es-AR"/>
        </w:rPr>
        <w:t xml:space="preserve"> </w:t>
      </w:r>
      <w:r w:rsidRPr="00844845">
        <w:rPr>
          <w:b/>
          <w:color w:val="201F1E"/>
          <w:sz w:val="24"/>
          <w:szCs w:val="24"/>
          <w:lang w:val="es-AR" w:eastAsia="es-AR"/>
        </w:rPr>
        <w:t>(Digesto Jurídico Tributario)</w:t>
      </w:r>
      <w:r w:rsidR="00AB1672">
        <w:rPr>
          <w:b/>
          <w:color w:val="201F1E"/>
          <w:sz w:val="24"/>
          <w:szCs w:val="24"/>
          <w:lang w:val="es-AR" w:eastAsia="es-AR"/>
        </w:rPr>
        <w:t>;</w:t>
      </w:r>
    </w:p>
    <w:p w14:paraId="06C88D0A" w14:textId="77777777" w:rsidR="003428D6" w:rsidRDefault="003428D6" w:rsidP="003428D6">
      <w:pPr>
        <w:shd w:val="clear" w:color="auto" w:fill="FFFFFF"/>
        <w:tabs>
          <w:tab w:val="left" w:pos="2127"/>
        </w:tabs>
        <w:jc w:val="both"/>
        <w:textAlignment w:val="baseline"/>
        <w:rPr>
          <w:b/>
          <w:color w:val="201F1E"/>
          <w:sz w:val="24"/>
          <w:szCs w:val="24"/>
          <w:lang w:val="es-AR" w:eastAsia="es-AR"/>
        </w:rPr>
      </w:pPr>
      <w:r>
        <w:rPr>
          <w:b/>
          <w:color w:val="201F1E"/>
          <w:sz w:val="24"/>
          <w:szCs w:val="24"/>
          <w:lang w:val="es-AR" w:eastAsia="es-AR"/>
        </w:rPr>
        <w:tab/>
      </w:r>
    </w:p>
    <w:p w14:paraId="56D771CD" w14:textId="1919FA09" w:rsidR="003428D6" w:rsidRDefault="003428D6" w:rsidP="003428D6">
      <w:pPr>
        <w:shd w:val="clear" w:color="auto" w:fill="FFFFFF"/>
        <w:tabs>
          <w:tab w:val="left" w:pos="2127"/>
        </w:tabs>
        <w:jc w:val="both"/>
        <w:textAlignment w:val="baseline"/>
        <w:rPr>
          <w:sz w:val="24"/>
          <w:szCs w:val="24"/>
        </w:rPr>
      </w:pPr>
      <w:r>
        <w:rPr>
          <w:b/>
          <w:color w:val="201F1E"/>
          <w:sz w:val="24"/>
          <w:szCs w:val="24"/>
          <w:lang w:val="es-AR" w:eastAsia="es-AR"/>
        </w:rPr>
        <w:tab/>
      </w:r>
      <w:r>
        <w:rPr>
          <w:sz w:val="24"/>
          <w:szCs w:val="24"/>
        </w:rPr>
        <w:t>Que la Comisión de “Gobierno” de este Concejo Municipal se encuentra trabajando en el mencionado proyecto</w:t>
      </w:r>
      <w:r w:rsidR="00AB1672">
        <w:rPr>
          <w:sz w:val="24"/>
          <w:szCs w:val="24"/>
        </w:rPr>
        <w:t>;</w:t>
      </w:r>
      <w:r>
        <w:rPr>
          <w:sz w:val="24"/>
          <w:szCs w:val="24"/>
        </w:rPr>
        <w:t xml:space="preserve"> </w:t>
      </w:r>
    </w:p>
    <w:p w14:paraId="2235B604" w14:textId="77777777" w:rsidR="003428D6" w:rsidRDefault="003428D6" w:rsidP="003428D6">
      <w:pPr>
        <w:shd w:val="clear" w:color="auto" w:fill="FFFFFF"/>
        <w:tabs>
          <w:tab w:val="left" w:pos="2127"/>
        </w:tabs>
        <w:jc w:val="both"/>
        <w:textAlignment w:val="baseline"/>
        <w:rPr>
          <w:sz w:val="24"/>
          <w:szCs w:val="24"/>
        </w:rPr>
      </w:pPr>
    </w:p>
    <w:p w14:paraId="01948A8E" w14:textId="18B6786B" w:rsidR="003428D6" w:rsidRDefault="003428D6" w:rsidP="003428D6">
      <w:pPr>
        <w:shd w:val="clear" w:color="auto" w:fill="FFFFFF"/>
        <w:tabs>
          <w:tab w:val="left" w:pos="2127"/>
        </w:tabs>
        <w:jc w:val="both"/>
        <w:textAlignment w:val="baseline"/>
        <w:rPr>
          <w:sz w:val="24"/>
          <w:szCs w:val="24"/>
        </w:rPr>
      </w:pPr>
      <w:r>
        <w:rPr>
          <w:sz w:val="24"/>
          <w:szCs w:val="24"/>
        </w:rPr>
        <w:tab/>
        <w:t>Que es de suma importancia que el Departamento Ejecutivo aporte la documentación que motivó la elaboración del proyecto para analizarlo en profundidad, otorgándole e</w:t>
      </w:r>
      <w:r w:rsidR="00AB1672">
        <w:rPr>
          <w:sz w:val="24"/>
          <w:szCs w:val="24"/>
        </w:rPr>
        <w:t>l tratamiento adecuado al mismo:</w:t>
      </w:r>
    </w:p>
    <w:p w14:paraId="3A94078F" w14:textId="77777777" w:rsidR="003428D6" w:rsidRDefault="003428D6" w:rsidP="003428D6">
      <w:pPr>
        <w:shd w:val="clear" w:color="auto" w:fill="FFFFFF"/>
        <w:tabs>
          <w:tab w:val="left" w:pos="2127"/>
        </w:tabs>
        <w:jc w:val="both"/>
        <w:textAlignment w:val="baseline"/>
        <w:rPr>
          <w:b/>
          <w:color w:val="201F1E"/>
          <w:sz w:val="24"/>
          <w:szCs w:val="24"/>
          <w:lang w:val="es-AR" w:eastAsia="es-AR"/>
        </w:rPr>
      </w:pPr>
      <w:r>
        <w:rPr>
          <w:b/>
          <w:color w:val="201F1E"/>
          <w:sz w:val="24"/>
          <w:szCs w:val="24"/>
          <w:lang w:val="es-AR" w:eastAsia="es-AR"/>
        </w:rPr>
        <w:t xml:space="preserve"> </w:t>
      </w:r>
    </w:p>
    <w:p w14:paraId="0B938349" w14:textId="03441688" w:rsidR="003428D6" w:rsidRDefault="003428D6" w:rsidP="00AB1672">
      <w:pPr>
        <w:shd w:val="clear" w:color="auto" w:fill="FFFFFF"/>
        <w:tabs>
          <w:tab w:val="left" w:pos="2127"/>
        </w:tabs>
        <w:spacing w:after="120"/>
        <w:jc w:val="both"/>
        <w:textAlignment w:val="baseline"/>
        <w:rPr>
          <w:color w:val="201F1E"/>
          <w:sz w:val="24"/>
          <w:szCs w:val="24"/>
          <w:lang w:val="es-AR" w:eastAsia="es-AR"/>
        </w:rPr>
      </w:pPr>
      <w:r>
        <w:rPr>
          <w:b/>
          <w:color w:val="201F1E"/>
          <w:sz w:val="24"/>
          <w:szCs w:val="24"/>
          <w:lang w:val="es-AR" w:eastAsia="es-AR"/>
        </w:rPr>
        <w:tab/>
      </w:r>
      <w:r>
        <w:rPr>
          <w:color w:val="201F1E"/>
          <w:sz w:val="24"/>
          <w:szCs w:val="24"/>
          <w:lang w:val="es-AR" w:eastAsia="es-AR"/>
        </w:rPr>
        <w:t>Que contar con esta información permite a esta Comisión evitar incongruencias e inconsistencias que puedan resultar perjudiciales para el municipio.</w:t>
      </w:r>
    </w:p>
    <w:p w14:paraId="377BA09E" w14:textId="539CB60B" w:rsidR="00640B9D" w:rsidRPr="00640B9D" w:rsidRDefault="00640B9D" w:rsidP="003428D6">
      <w:pPr>
        <w:tabs>
          <w:tab w:val="left" w:pos="851"/>
        </w:tabs>
        <w:jc w:val="both"/>
        <w:rPr>
          <w:sz w:val="24"/>
          <w:szCs w:val="24"/>
        </w:rPr>
      </w:pPr>
      <w:r w:rsidRPr="00640B9D">
        <w:rPr>
          <w:color w:val="201F1E"/>
          <w:sz w:val="24"/>
          <w:szCs w:val="24"/>
          <w:lang w:val="es-AR" w:eastAsia="es-AR"/>
        </w:rPr>
        <w:t xml:space="preserve">                    </w:t>
      </w:r>
      <w:r w:rsidRPr="00640B9D">
        <w:rPr>
          <w:sz w:val="24"/>
          <w:szCs w:val="24"/>
        </w:rPr>
        <w:t xml:space="preserve">                              </w:t>
      </w:r>
    </w:p>
    <w:p w14:paraId="4EFB79B5" w14:textId="6DBCCE49" w:rsidR="00640B9D" w:rsidRDefault="009D6E5E" w:rsidP="003428D6">
      <w:pPr>
        <w:shd w:val="clear" w:color="auto" w:fill="FFFFFF"/>
        <w:tabs>
          <w:tab w:val="left" w:pos="2127"/>
        </w:tabs>
        <w:spacing w:after="360"/>
        <w:jc w:val="both"/>
        <w:textAlignment w:val="baseline"/>
        <w:rPr>
          <w:b/>
          <w:sz w:val="24"/>
          <w:szCs w:val="24"/>
          <w:u w:val="single"/>
        </w:rPr>
      </w:pPr>
      <w:r w:rsidRPr="004E423A">
        <w:tab/>
      </w:r>
      <w:r w:rsidR="00E0252E" w:rsidRPr="00640B9D">
        <w:rPr>
          <w:sz w:val="24"/>
          <w:szCs w:val="24"/>
        </w:rPr>
        <w:t xml:space="preserve">Por </w:t>
      </w:r>
      <w:proofErr w:type="spellStart"/>
      <w:r w:rsidR="00E0252E" w:rsidRPr="00640B9D">
        <w:rPr>
          <w:sz w:val="24"/>
          <w:szCs w:val="24"/>
        </w:rPr>
        <w:t>tod</w:t>
      </w:r>
      <w:proofErr w:type="spellEnd"/>
      <w:r w:rsidR="00E0252E" w:rsidRPr="00640B9D">
        <w:rPr>
          <w:sz w:val="24"/>
          <w:szCs w:val="24"/>
          <w:lang w:val="es-ES_tradnl"/>
        </w:rPr>
        <w:t xml:space="preserve">o </w:t>
      </w:r>
      <w:r w:rsidR="00E0252E" w:rsidRPr="00640B9D">
        <w:rPr>
          <w:sz w:val="24"/>
          <w:szCs w:val="24"/>
        </w:rPr>
        <w:t>ello, el Concejo Municipal de Totoras, en uso de las atribuciones que le confiere la Ley Orgánica de Municipalidades N°: 2756 y su propio Reglamento Interno, formula la siguiente:</w:t>
      </w:r>
    </w:p>
    <w:p w14:paraId="312040B0" w14:textId="1BE4C864" w:rsidR="000B1902" w:rsidRDefault="002C4DDA" w:rsidP="001366BB">
      <w:pPr>
        <w:tabs>
          <w:tab w:val="left" w:pos="1985"/>
        </w:tabs>
        <w:spacing w:after="360"/>
        <w:jc w:val="center"/>
        <w:rPr>
          <w:b/>
          <w:bCs/>
          <w:sz w:val="24"/>
          <w:szCs w:val="24"/>
          <w:u w:val="single"/>
        </w:rPr>
      </w:pPr>
      <w:r w:rsidRPr="009011E8">
        <w:rPr>
          <w:b/>
          <w:sz w:val="24"/>
          <w:szCs w:val="24"/>
          <w:u w:val="single"/>
        </w:rPr>
        <w:t>MINUTA DE COMUNICACIÓN</w:t>
      </w:r>
    </w:p>
    <w:p w14:paraId="7CA989B0" w14:textId="77777777" w:rsidR="003428D6" w:rsidRPr="007B5185" w:rsidRDefault="003428D6" w:rsidP="00AB1672">
      <w:pPr>
        <w:pStyle w:val="Textoindependiente"/>
        <w:spacing w:after="240"/>
        <w:rPr>
          <w:color w:val="201F1E"/>
          <w:sz w:val="24"/>
          <w:szCs w:val="24"/>
          <w:shd w:val="clear" w:color="auto" w:fill="FFFFFF"/>
          <w:lang w:val="es-AR"/>
        </w:rPr>
      </w:pPr>
      <w:r>
        <w:rPr>
          <w:b/>
          <w:sz w:val="24"/>
          <w:u w:val="single"/>
        </w:rPr>
        <w:t>ARTÍCULO 1º).-</w:t>
      </w:r>
      <w:r w:rsidRPr="00006831">
        <w:rPr>
          <w:rFonts w:ascii="Segoe UI" w:hAnsi="Segoe UI" w:cs="Segoe UI"/>
          <w:color w:val="201F1E"/>
          <w:sz w:val="23"/>
          <w:szCs w:val="23"/>
          <w:shd w:val="clear" w:color="auto" w:fill="FFFFFF"/>
        </w:rPr>
        <w:t xml:space="preserve"> </w:t>
      </w:r>
      <w:proofErr w:type="spellStart"/>
      <w:r>
        <w:rPr>
          <w:color w:val="201F1E"/>
          <w:sz w:val="24"/>
          <w:szCs w:val="24"/>
          <w:shd w:val="clear" w:color="auto" w:fill="FFFFFF"/>
          <w:lang w:val="es-AR"/>
        </w:rPr>
        <w:t>Solicítase</w:t>
      </w:r>
      <w:proofErr w:type="spellEnd"/>
      <w:r>
        <w:rPr>
          <w:color w:val="201F1E"/>
          <w:sz w:val="24"/>
          <w:szCs w:val="24"/>
          <w:shd w:val="clear" w:color="auto" w:fill="FFFFFF"/>
          <w:lang w:val="es-AR"/>
        </w:rPr>
        <w:t xml:space="preserve"> </w:t>
      </w:r>
      <w:r w:rsidRPr="007B5185">
        <w:rPr>
          <w:color w:val="201F1E"/>
          <w:sz w:val="24"/>
          <w:szCs w:val="24"/>
          <w:shd w:val="clear" w:color="auto" w:fill="FFFFFF"/>
          <w:lang w:val="es-AR"/>
        </w:rPr>
        <w:t>al Departamento Ejecutivo Municipal, que a través del área que corresponda, remita a este Cuerpo aquellas disposiciones de carácter interno vinculadas al Proyecto de Ordenanza que refiere al Nuevo Código Tributario de Totoras</w:t>
      </w:r>
      <w:r>
        <w:rPr>
          <w:color w:val="201F1E"/>
          <w:sz w:val="24"/>
          <w:szCs w:val="24"/>
          <w:shd w:val="clear" w:color="auto" w:fill="FFFFFF"/>
          <w:lang w:val="es-AR"/>
        </w:rPr>
        <w:t xml:space="preserve"> (Digesto Jurídico Tributario)</w:t>
      </w:r>
      <w:r w:rsidRPr="007B5185">
        <w:rPr>
          <w:color w:val="201F1E"/>
          <w:sz w:val="24"/>
          <w:szCs w:val="24"/>
          <w:shd w:val="clear" w:color="auto" w:fill="FFFFFF"/>
          <w:lang w:val="es-AR"/>
        </w:rPr>
        <w:t>.-</w:t>
      </w:r>
    </w:p>
    <w:p w14:paraId="0F1429F0" w14:textId="1F3A0A21" w:rsidR="003428D6" w:rsidRDefault="003428D6" w:rsidP="00AB1672">
      <w:pPr>
        <w:pStyle w:val="Textoindependiente"/>
        <w:spacing w:after="240"/>
        <w:rPr>
          <w:sz w:val="24"/>
        </w:rPr>
      </w:pPr>
      <w:r>
        <w:rPr>
          <w:b/>
          <w:sz w:val="24"/>
          <w:u w:val="single"/>
        </w:rPr>
        <w:t>ARTÍCULO 2</w:t>
      </w:r>
      <w:r w:rsidRPr="00BB7173">
        <w:rPr>
          <w:b/>
          <w:sz w:val="24"/>
          <w:u w:val="single"/>
        </w:rPr>
        <w:t>º</w:t>
      </w:r>
      <w:r>
        <w:rPr>
          <w:b/>
          <w:sz w:val="24"/>
          <w:u w:val="single"/>
        </w:rPr>
        <w:t>).-</w:t>
      </w:r>
      <w:r>
        <w:rPr>
          <w:sz w:val="24"/>
        </w:rPr>
        <w:t xml:space="preserve">  Comuníquese, Publíquese, Archívese y </w:t>
      </w:r>
      <w:proofErr w:type="spellStart"/>
      <w:r>
        <w:rPr>
          <w:sz w:val="24"/>
        </w:rPr>
        <w:t>Dése</w:t>
      </w:r>
      <w:proofErr w:type="spellEnd"/>
      <w:r>
        <w:rPr>
          <w:sz w:val="24"/>
        </w:rPr>
        <w:t xml:space="preserve"> al Registro Municipal.-</w:t>
      </w:r>
    </w:p>
    <w:p w14:paraId="25B2CB27" w14:textId="66211BF2" w:rsidR="00CF4FA5" w:rsidRDefault="00611098" w:rsidP="00A86877">
      <w:pPr>
        <w:pStyle w:val="NormalWeb"/>
        <w:jc w:val="both"/>
      </w:pPr>
      <w:r w:rsidRPr="009011E8">
        <w:t xml:space="preserve">                        </w:t>
      </w:r>
      <w:r w:rsidR="00B14C5B" w:rsidRPr="009011E8">
        <w:t xml:space="preserve">    </w:t>
      </w:r>
      <w:r w:rsidRPr="009011E8">
        <w:t>D</w:t>
      </w:r>
      <w:r w:rsidR="0027160E" w:rsidRPr="009011E8">
        <w:t xml:space="preserve">ada en la Sala de Sesiones del Concejo Municipal de la Ciudad de Totoras, Departamento </w:t>
      </w:r>
      <w:proofErr w:type="spellStart"/>
      <w:r w:rsidR="0027160E" w:rsidRPr="009011E8">
        <w:t>Iriondo</w:t>
      </w:r>
      <w:proofErr w:type="spellEnd"/>
      <w:r w:rsidR="0027160E" w:rsidRPr="009011E8">
        <w:t>, Provincia de Santa Fe, a los</w:t>
      </w:r>
      <w:r w:rsidR="003B2651">
        <w:t xml:space="preserve"> </w:t>
      </w:r>
      <w:r w:rsidR="003428D6">
        <w:t>vein</w:t>
      </w:r>
      <w:r w:rsidR="00AB1672">
        <w:t>t</w:t>
      </w:r>
      <w:r w:rsidR="003428D6">
        <w:t>iún</w:t>
      </w:r>
      <w:r w:rsidR="00EA6438">
        <w:t xml:space="preserve"> días del mes de Abril</w:t>
      </w:r>
      <w:r w:rsidR="0027160E" w:rsidRPr="009011E8">
        <w:t xml:space="preserve"> del año dos mil </w:t>
      </w:r>
      <w:r w:rsidR="005B371E" w:rsidRPr="009011E8">
        <w:t>veint</w:t>
      </w:r>
      <w:r w:rsidR="003B60A8" w:rsidRPr="009011E8">
        <w:t>i</w:t>
      </w:r>
      <w:r w:rsidR="001F5BB5">
        <w:t>dós</w:t>
      </w:r>
      <w:r w:rsidR="0027160E" w:rsidRPr="009011E8">
        <w:t>.-</w:t>
      </w:r>
    </w:p>
    <w:sectPr w:rsidR="00CF4FA5" w:rsidSect="00336872">
      <w:footerReference w:type="even" r:id="rId9"/>
      <w:footerReference w:type="default" r:id="rId10"/>
      <w:pgSz w:w="12242" w:h="20163" w:code="5"/>
      <w:pgMar w:top="1985" w:right="1021" w:bottom="3402" w:left="1843" w:header="720" w:footer="2977" w:gutter="0"/>
      <w:pgNumType w:start="2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69F2D" w14:textId="77777777" w:rsidR="00DC22FA" w:rsidRDefault="00DC22FA">
      <w:r>
        <w:separator/>
      </w:r>
    </w:p>
  </w:endnote>
  <w:endnote w:type="continuationSeparator" w:id="0">
    <w:p w14:paraId="21B0BC20" w14:textId="77777777" w:rsidR="00DC22FA" w:rsidRDefault="00DC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xi Serif">
    <w:altName w:val="Times New Roman"/>
    <w:charset w:val="00"/>
    <w:family w:val="roman"/>
    <w:pitch w:val="variable"/>
  </w:font>
  <w:font w:name="DejaVu Sans">
    <w:panose1 w:val="020B0603030804020204"/>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A656" w14:textId="77777777" w:rsidR="00D41BB2" w:rsidRDefault="00D41B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D41BB2" w:rsidRDefault="00D41B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75363"/>
      <w:docPartObj>
        <w:docPartGallery w:val="Page Numbers (Bottom of Page)"/>
        <w:docPartUnique/>
      </w:docPartObj>
    </w:sdtPr>
    <w:sdtEndPr/>
    <w:sdtContent>
      <w:p w14:paraId="7323E680" w14:textId="0B7F31CD" w:rsidR="00D41BB2" w:rsidRDefault="00336872">
        <w:pPr>
          <w:pStyle w:val="Piedepgina"/>
          <w:jc w:val="center"/>
        </w:pPr>
        <w:r>
          <w:t>29</w:t>
        </w:r>
      </w:p>
    </w:sdtContent>
  </w:sdt>
  <w:p w14:paraId="434EAA7F" w14:textId="77777777" w:rsidR="00D41BB2" w:rsidRDefault="00D41B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9CE26" w14:textId="77777777" w:rsidR="00DC22FA" w:rsidRDefault="00DC22FA">
      <w:r>
        <w:separator/>
      </w:r>
    </w:p>
  </w:footnote>
  <w:footnote w:type="continuationSeparator" w:id="0">
    <w:p w14:paraId="492E3980" w14:textId="77777777" w:rsidR="00DC22FA" w:rsidRDefault="00DC2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8"/>
  </w:num>
  <w:num w:numId="5">
    <w:abstractNumId w:val="1"/>
  </w:num>
  <w:num w:numId="6">
    <w:abstractNumId w:val="2"/>
  </w:num>
  <w:num w:numId="7">
    <w:abstractNumId w:val="5"/>
  </w:num>
  <w:num w:numId="8">
    <w:abstractNumId w:val="6"/>
  </w:num>
  <w:num w:numId="9">
    <w:abstractNumId w:val="4"/>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2"/>
    <w:rsid w:val="00000448"/>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3F8"/>
    <w:rsid w:val="0002362A"/>
    <w:rsid w:val="00023969"/>
    <w:rsid w:val="000249A6"/>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819"/>
    <w:rsid w:val="00060D67"/>
    <w:rsid w:val="00063BDB"/>
    <w:rsid w:val="000654D1"/>
    <w:rsid w:val="000659ED"/>
    <w:rsid w:val="00065B9C"/>
    <w:rsid w:val="00067045"/>
    <w:rsid w:val="00067578"/>
    <w:rsid w:val="0007117C"/>
    <w:rsid w:val="0007412B"/>
    <w:rsid w:val="00074AC5"/>
    <w:rsid w:val="00075560"/>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6682"/>
    <w:rsid w:val="000A7802"/>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55CF"/>
    <w:rsid w:val="001D68E2"/>
    <w:rsid w:val="001E0CA9"/>
    <w:rsid w:val="001E0F17"/>
    <w:rsid w:val="001E19F7"/>
    <w:rsid w:val="001E224F"/>
    <w:rsid w:val="001E3BE3"/>
    <w:rsid w:val="001E4A8B"/>
    <w:rsid w:val="001E6ED6"/>
    <w:rsid w:val="001E7FCD"/>
    <w:rsid w:val="001F26C1"/>
    <w:rsid w:val="001F48C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10FD"/>
    <w:rsid w:val="0026120F"/>
    <w:rsid w:val="00262295"/>
    <w:rsid w:val="002631F1"/>
    <w:rsid w:val="00264F19"/>
    <w:rsid w:val="002656F3"/>
    <w:rsid w:val="0026780D"/>
    <w:rsid w:val="00267B50"/>
    <w:rsid w:val="0027006C"/>
    <w:rsid w:val="00270653"/>
    <w:rsid w:val="00270CE5"/>
    <w:rsid w:val="0027160E"/>
    <w:rsid w:val="002725AF"/>
    <w:rsid w:val="00272C5D"/>
    <w:rsid w:val="002732F5"/>
    <w:rsid w:val="00273B94"/>
    <w:rsid w:val="00273BD1"/>
    <w:rsid w:val="00274240"/>
    <w:rsid w:val="00274963"/>
    <w:rsid w:val="00275398"/>
    <w:rsid w:val="00275708"/>
    <w:rsid w:val="00276498"/>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3466"/>
    <w:rsid w:val="002D3A14"/>
    <w:rsid w:val="002D3CD3"/>
    <w:rsid w:val="002D7CF0"/>
    <w:rsid w:val="002E0019"/>
    <w:rsid w:val="002E02B4"/>
    <w:rsid w:val="002E0E86"/>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4BFD"/>
    <w:rsid w:val="0031518C"/>
    <w:rsid w:val="00315597"/>
    <w:rsid w:val="003174F1"/>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872"/>
    <w:rsid w:val="00336E7C"/>
    <w:rsid w:val="003370D7"/>
    <w:rsid w:val="003422EC"/>
    <w:rsid w:val="003428D6"/>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814E9"/>
    <w:rsid w:val="003824BC"/>
    <w:rsid w:val="00383310"/>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D5F"/>
    <w:rsid w:val="003D07BB"/>
    <w:rsid w:val="003D1216"/>
    <w:rsid w:val="003D3A27"/>
    <w:rsid w:val="003D3B5C"/>
    <w:rsid w:val="003D435A"/>
    <w:rsid w:val="003D55AA"/>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148C"/>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690E"/>
    <w:rsid w:val="004C722A"/>
    <w:rsid w:val="004D0316"/>
    <w:rsid w:val="004D1A1B"/>
    <w:rsid w:val="004D1A8B"/>
    <w:rsid w:val="004D1B93"/>
    <w:rsid w:val="004D2238"/>
    <w:rsid w:val="004D4796"/>
    <w:rsid w:val="004D4E3A"/>
    <w:rsid w:val="004D4E63"/>
    <w:rsid w:val="004D566B"/>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314"/>
    <w:rsid w:val="005318E9"/>
    <w:rsid w:val="0053198F"/>
    <w:rsid w:val="00534B36"/>
    <w:rsid w:val="00535DA3"/>
    <w:rsid w:val="005373D6"/>
    <w:rsid w:val="00537405"/>
    <w:rsid w:val="00540612"/>
    <w:rsid w:val="005412B8"/>
    <w:rsid w:val="00541CD0"/>
    <w:rsid w:val="00544F34"/>
    <w:rsid w:val="00545C66"/>
    <w:rsid w:val="00546410"/>
    <w:rsid w:val="0055182D"/>
    <w:rsid w:val="005544E5"/>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57FA"/>
    <w:rsid w:val="0061677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0B9D"/>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3E1"/>
    <w:rsid w:val="007B0F86"/>
    <w:rsid w:val="007B1930"/>
    <w:rsid w:val="007B1BFB"/>
    <w:rsid w:val="007B4C00"/>
    <w:rsid w:val="007B64A7"/>
    <w:rsid w:val="007B6D91"/>
    <w:rsid w:val="007B7528"/>
    <w:rsid w:val="007C02B2"/>
    <w:rsid w:val="007C0609"/>
    <w:rsid w:val="007C0CB2"/>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2185"/>
    <w:rsid w:val="00892560"/>
    <w:rsid w:val="00892E64"/>
    <w:rsid w:val="00893015"/>
    <w:rsid w:val="0089445B"/>
    <w:rsid w:val="00894CF6"/>
    <w:rsid w:val="0089564A"/>
    <w:rsid w:val="00895E50"/>
    <w:rsid w:val="008968B5"/>
    <w:rsid w:val="00896FFE"/>
    <w:rsid w:val="008A0D89"/>
    <w:rsid w:val="008A15DB"/>
    <w:rsid w:val="008A193C"/>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5A4"/>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C30C0"/>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672"/>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A43"/>
    <w:rsid w:val="00B00D00"/>
    <w:rsid w:val="00B013B9"/>
    <w:rsid w:val="00B01D53"/>
    <w:rsid w:val="00B03AFD"/>
    <w:rsid w:val="00B0408F"/>
    <w:rsid w:val="00B04931"/>
    <w:rsid w:val="00B07BF7"/>
    <w:rsid w:val="00B07ECE"/>
    <w:rsid w:val="00B10411"/>
    <w:rsid w:val="00B1058C"/>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54FD"/>
    <w:rsid w:val="00BA56CC"/>
    <w:rsid w:val="00BA58DB"/>
    <w:rsid w:val="00BA6A92"/>
    <w:rsid w:val="00BA6D0C"/>
    <w:rsid w:val="00BA725D"/>
    <w:rsid w:val="00BB0414"/>
    <w:rsid w:val="00BB126D"/>
    <w:rsid w:val="00BB1CA8"/>
    <w:rsid w:val="00BB3939"/>
    <w:rsid w:val="00BB7225"/>
    <w:rsid w:val="00BB7AB2"/>
    <w:rsid w:val="00BB7EE7"/>
    <w:rsid w:val="00BC0CC1"/>
    <w:rsid w:val="00BC1262"/>
    <w:rsid w:val="00BC26D5"/>
    <w:rsid w:val="00BC344F"/>
    <w:rsid w:val="00BC3D11"/>
    <w:rsid w:val="00BC4020"/>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DEA"/>
    <w:rsid w:val="00BE0A57"/>
    <w:rsid w:val="00BE0D10"/>
    <w:rsid w:val="00BE3398"/>
    <w:rsid w:val="00BE6172"/>
    <w:rsid w:val="00BE7315"/>
    <w:rsid w:val="00BF1394"/>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109"/>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49B1"/>
    <w:rsid w:val="00CB7054"/>
    <w:rsid w:val="00CB705E"/>
    <w:rsid w:val="00CC106A"/>
    <w:rsid w:val="00CC1B51"/>
    <w:rsid w:val="00CC1E56"/>
    <w:rsid w:val="00CC34B7"/>
    <w:rsid w:val="00CC3ACA"/>
    <w:rsid w:val="00CC4F8E"/>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1380"/>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0EC7"/>
    <w:rsid w:val="00DC1213"/>
    <w:rsid w:val="00DC22FA"/>
    <w:rsid w:val="00DC2383"/>
    <w:rsid w:val="00DC2834"/>
    <w:rsid w:val="00DC3511"/>
    <w:rsid w:val="00DC39A3"/>
    <w:rsid w:val="00DC4D79"/>
    <w:rsid w:val="00DC4EDE"/>
    <w:rsid w:val="00DC515D"/>
    <w:rsid w:val="00DC5BBB"/>
    <w:rsid w:val="00DC6C2F"/>
    <w:rsid w:val="00DC7184"/>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9F2"/>
    <w:rsid w:val="00E000FB"/>
    <w:rsid w:val="00E0252E"/>
    <w:rsid w:val="00E0287A"/>
    <w:rsid w:val="00E02C9E"/>
    <w:rsid w:val="00E03F52"/>
    <w:rsid w:val="00E04665"/>
    <w:rsid w:val="00E04753"/>
    <w:rsid w:val="00E04F8D"/>
    <w:rsid w:val="00E05E98"/>
    <w:rsid w:val="00E11300"/>
    <w:rsid w:val="00E116F9"/>
    <w:rsid w:val="00E11B5D"/>
    <w:rsid w:val="00E12446"/>
    <w:rsid w:val="00E1248D"/>
    <w:rsid w:val="00E12650"/>
    <w:rsid w:val="00E12CBB"/>
    <w:rsid w:val="00E12D8C"/>
    <w:rsid w:val="00E145D0"/>
    <w:rsid w:val="00E14EBF"/>
    <w:rsid w:val="00E15CBB"/>
    <w:rsid w:val="00E16B25"/>
    <w:rsid w:val="00E170E8"/>
    <w:rsid w:val="00E2012D"/>
    <w:rsid w:val="00E205B5"/>
    <w:rsid w:val="00E211CE"/>
    <w:rsid w:val="00E2172B"/>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E4F"/>
    <w:rsid w:val="00E95168"/>
    <w:rsid w:val="00E9551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69B"/>
    <w:rsid w:val="00F21C04"/>
    <w:rsid w:val="00F21F99"/>
    <w:rsid w:val="00F25C30"/>
    <w:rsid w:val="00F269E0"/>
    <w:rsid w:val="00F274FE"/>
    <w:rsid w:val="00F3311D"/>
    <w:rsid w:val="00F3399F"/>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B7E46"/>
    <w:rsid w:val="00FC0039"/>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53871-9ED2-4593-B0B5-B47CF64C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244</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Marcela</cp:lastModifiedBy>
  <cp:revision>61</cp:revision>
  <cp:lastPrinted>2022-04-21T22:38:00Z</cp:lastPrinted>
  <dcterms:created xsi:type="dcterms:W3CDTF">2021-11-04T12:51:00Z</dcterms:created>
  <dcterms:modified xsi:type="dcterms:W3CDTF">2022-04-21T22:39:00Z</dcterms:modified>
</cp:coreProperties>
</file>