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081216C5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F542FB">
        <w:rPr>
          <w:sz w:val="24"/>
          <w:szCs w:val="24"/>
        </w:rPr>
        <w:t>8</w:t>
      </w:r>
      <w:r w:rsidR="00CD685A">
        <w:rPr>
          <w:sz w:val="24"/>
          <w:szCs w:val="24"/>
        </w:rPr>
        <w:t>7</w:t>
      </w:r>
    </w:p>
    <w:p w14:paraId="7F9D4069" w14:textId="77777777" w:rsidR="00001195" w:rsidRDefault="00AA057A" w:rsidP="00422E87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37A529E9" w14:textId="77777777" w:rsidR="00CD685A" w:rsidRDefault="00001195" w:rsidP="00CD685A">
      <w:pPr>
        <w:tabs>
          <w:tab w:val="left" w:pos="851"/>
        </w:tabs>
        <w:spacing w:after="240"/>
        <w:jc w:val="both"/>
        <w:rPr>
          <w:sz w:val="24"/>
          <w:szCs w:val="24"/>
        </w:rPr>
      </w:pPr>
      <w:r>
        <w:rPr>
          <w:b/>
        </w:rPr>
        <w:t xml:space="preserve">   </w:t>
      </w:r>
      <w:r w:rsidR="00D94D3A">
        <w:tab/>
      </w:r>
      <w:bookmarkStart w:id="0" w:name="_Hlk147392184"/>
      <w:r w:rsidR="00CD685A" w:rsidRPr="00AF6E5A">
        <w:rPr>
          <w:sz w:val="24"/>
          <w:szCs w:val="24"/>
        </w:rPr>
        <w:t xml:space="preserve">La Ley Provincial </w:t>
      </w:r>
      <w:proofErr w:type="spellStart"/>
      <w:r w:rsidR="00CD685A" w:rsidRPr="00AF6E5A">
        <w:rPr>
          <w:sz w:val="24"/>
          <w:szCs w:val="24"/>
        </w:rPr>
        <w:t>Nº</w:t>
      </w:r>
      <w:proofErr w:type="spellEnd"/>
      <w:r w:rsidR="00CD685A" w:rsidRPr="00AF6E5A">
        <w:rPr>
          <w:sz w:val="24"/>
          <w:szCs w:val="24"/>
        </w:rPr>
        <w:t xml:space="preserve"> 2756 que en su artículo 5° dispone que </w:t>
      </w:r>
      <w:r w:rsidR="00CD685A">
        <w:rPr>
          <w:sz w:val="24"/>
          <w:szCs w:val="24"/>
        </w:rPr>
        <w:t>“</w:t>
      </w:r>
      <w:r w:rsidR="00CD685A" w:rsidRPr="00AF6E5A">
        <w:rPr>
          <w:sz w:val="24"/>
          <w:szCs w:val="24"/>
        </w:rPr>
        <w:t>Corresponde en</w:t>
      </w:r>
      <w:r w:rsidR="00CD685A">
        <w:rPr>
          <w:sz w:val="24"/>
          <w:szCs w:val="24"/>
        </w:rPr>
        <w:t xml:space="preserve"> </w:t>
      </w:r>
      <w:r w:rsidR="00CD685A" w:rsidRPr="00AF6E5A">
        <w:rPr>
          <w:sz w:val="24"/>
          <w:szCs w:val="24"/>
        </w:rPr>
        <w:t>propiedad a las municipalidades constituidas o que se constituyeran en lo</w:t>
      </w:r>
      <w:r w:rsidR="00CD685A">
        <w:rPr>
          <w:sz w:val="24"/>
          <w:szCs w:val="24"/>
        </w:rPr>
        <w:t xml:space="preserve"> </w:t>
      </w:r>
      <w:r w:rsidR="00CD685A" w:rsidRPr="00AF6E5A">
        <w:rPr>
          <w:sz w:val="24"/>
          <w:szCs w:val="24"/>
        </w:rPr>
        <w:t>sucesivo, todos los terrenos fiscales baldíos, o sin propietario, que se encuentren</w:t>
      </w:r>
      <w:r w:rsidR="00CD685A">
        <w:rPr>
          <w:sz w:val="24"/>
          <w:szCs w:val="24"/>
        </w:rPr>
        <w:t xml:space="preserve"> </w:t>
      </w:r>
      <w:r w:rsidR="00CD685A" w:rsidRPr="00AF6E5A">
        <w:rPr>
          <w:sz w:val="24"/>
          <w:szCs w:val="24"/>
        </w:rPr>
        <w:t>dentro de los límites del respectivo municipio, con excepción de aquellos que se</w:t>
      </w:r>
      <w:r w:rsidR="00CD685A">
        <w:rPr>
          <w:sz w:val="24"/>
          <w:szCs w:val="24"/>
        </w:rPr>
        <w:t xml:space="preserve"> </w:t>
      </w:r>
      <w:r w:rsidR="00CD685A" w:rsidRPr="00AF6E5A">
        <w:rPr>
          <w:sz w:val="24"/>
          <w:szCs w:val="24"/>
        </w:rPr>
        <w:t>hubiera reservado el Gobierno de la Provincia para obras de utilidad pública;</w:t>
      </w:r>
      <w:r w:rsidR="00CD685A">
        <w:rPr>
          <w:sz w:val="24"/>
          <w:szCs w:val="24"/>
        </w:rPr>
        <w:t xml:space="preserve"> </w:t>
      </w:r>
      <w:r w:rsidR="00CD685A" w:rsidRPr="00AF6E5A">
        <w:rPr>
          <w:sz w:val="24"/>
          <w:szCs w:val="24"/>
        </w:rPr>
        <w:t>tendrá asimismo la posesión de los terrenos de propietarios desconocidos...</w:t>
      </w:r>
      <w:r w:rsidR="00CD685A">
        <w:rPr>
          <w:sz w:val="24"/>
          <w:szCs w:val="24"/>
        </w:rPr>
        <w:t>”</w:t>
      </w:r>
      <w:r w:rsidR="00CD685A" w:rsidRPr="00AF6E5A">
        <w:rPr>
          <w:sz w:val="24"/>
          <w:szCs w:val="24"/>
        </w:rPr>
        <w:t>;</w:t>
      </w:r>
      <w:r w:rsidR="00CD685A">
        <w:rPr>
          <w:sz w:val="24"/>
          <w:szCs w:val="24"/>
        </w:rPr>
        <w:t xml:space="preserve"> </w:t>
      </w:r>
    </w:p>
    <w:p w14:paraId="5645A3CA" w14:textId="77777777" w:rsidR="00CD685A" w:rsidRDefault="00CD685A" w:rsidP="00CD685A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F6E5A">
        <w:rPr>
          <w:sz w:val="24"/>
          <w:szCs w:val="24"/>
        </w:rPr>
        <w:t xml:space="preserve">La Ley Provincial </w:t>
      </w:r>
      <w:proofErr w:type="spellStart"/>
      <w:r w:rsidRPr="00AF6E5A">
        <w:rPr>
          <w:sz w:val="24"/>
          <w:szCs w:val="24"/>
        </w:rPr>
        <w:t>Nº</w:t>
      </w:r>
      <w:proofErr w:type="spellEnd"/>
      <w:r w:rsidRPr="00AF6E5A">
        <w:rPr>
          <w:sz w:val="24"/>
          <w:szCs w:val="24"/>
        </w:rPr>
        <w:t xml:space="preserve"> 2439, que en su artículo 11° establece que: </w:t>
      </w:r>
      <w:r>
        <w:rPr>
          <w:sz w:val="24"/>
          <w:szCs w:val="24"/>
        </w:rPr>
        <w:t>“</w:t>
      </w:r>
      <w:r w:rsidRPr="00AF6E5A">
        <w:rPr>
          <w:sz w:val="24"/>
          <w:szCs w:val="24"/>
        </w:rPr>
        <w:t>Corresponden a</w:t>
      </w:r>
      <w:r>
        <w:rPr>
          <w:sz w:val="24"/>
          <w:szCs w:val="24"/>
        </w:rPr>
        <w:t xml:space="preserve"> </w:t>
      </w:r>
      <w:r w:rsidRPr="00AF6E5A">
        <w:rPr>
          <w:sz w:val="24"/>
          <w:szCs w:val="24"/>
        </w:rPr>
        <w:t>los municipios, todos los bienes fiscales ubicados dentro del ejido urbano, salvo los</w:t>
      </w:r>
      <w:r>
        <w:rPr>
          <w:sz w:val="24"/>
          <w:szCs w:val="24"/>
        </w:rPr>
        <w:t xml:space="preserve"> </w:t>
      </w:r>
      <w:r w:rsidRPr="00AF6E5A">
        <w:rPr>
          <w:sz w:val="24"/>
          <w:szCs w:val="24"/>
        </w:rPr>
        <w:t>que estuviesen ya destinados por la Provincia a un uso determinado, los que ésta</w:t>
      </w:r>
      <w:r>
        <w:rPr>
          <w:sz w:val="24"/>
          <w:szCs w:val="24"/>
        </w:rPr>
        <w:t xml:space="preserve"> </w:t>
      </w:r>
      <w:r w:rsidRPr="00AF6E5A">
        <w:rPr>
          <w:sz w:val="24"/>
          <w:szCs w:val="24"/>
        </w:rPr>
        <w:t>adquiera a título privado en lo sucesivo y los que fueren exceptuados</w:t>
      </w:r>
      <w:r>
        <w:rPr>
          <w:sz w:val="24"/>
          <w:szCs w:val="24"/>
        </w:rPr>
        <w:t xml:space="preserve"> </w:t>
      </w:r>
      <w:r w:rsidRPr="00AF6E5A">
        <w:rPr>
          <w:sz w:val="24"/>
          <w:szCs w:val="24"/>
        </w:rPr>
        <w:t>expresamente por ley. Corresponden igualmente a las comunas los terrenos que</w:t>
      </w:r>
      <w:r>
        <w:rPr>
          <w:sz w:val="24"/>
          <w:szCs w:val="24"/>
        </w:rPr>
        <w:t xml:space="preserve"> </w:t>
      </w:r>
      <w:r w:rsidRPr="00AF6E5A">
        <w:rPr>
          <w:sz w:val="24"/>
          <w:szCs w:val="24"/>
        </w:rPr>
        <w:t>carezcan de dueños</w:t>
      </w:r>
      <w:r>
        <w:rPr>
          <w:sz w:val="24"/>
          <w:szCs w:val="24"/>
        </w:rPr>
        <w:t>”</w:t>
      </w:r>
      <w:r w:rsidRPr="00AF6E5A">
        <w:rPr>
          <w:sz w:val="24"/>
          <w:szCs w:val="24"/>
        </w:rPr>
        <w:t>; y,</w:t>
      </w:r>
    </w:p>
    <w:p w14:paraId="7B84C998" w14:textId="77777777" w:rsidR="00CD685A" w:rsidRDefault="00CD685A" w:rsidP="00CD685A">
      <w:pPr>
        <w:tabs>
          <w:tab w:val="left" w:pos="851"/>
        </w:tabs>
        <w:jc w:val="both"/>
        <w:rPr>
          <w:sz w:val="24"/>
          <w:szCs w:val="24"/>
        </w:rPr>
      </w:pPr>
    </w:p>
    <w:p w14:paraId="48A9558C" w14:textId="77777777" w:rsidR="00CD685A" w:rsidRPr="0063759F" w:rsidRDefault="00CD685A" w:rsidP="00CD685A">
      <w:pPr>
        <w:tabs>
          <w:tab w:val="left" w:pos="851"/>
        </w:tabs>
        <w:jc w:val="both"/>
        <w:rPr>
          <w:b/>
          <w:sz w:val="24"/>
          <w:szCs w:val="24"/>
        </w:rPr>
      </w:pPr>
      <w:r w:rsidRPr="0063759F">
        <w:rPr>
          <w:b/>
          <w:sz w:val="24"/>
          <w:szCs w:val="24"/>
        </w:rPr>
        <w:t>CONSIDERANDO:</w:t>
      </w:r>
    </w:p>
    <w:p w14:paraId="2343BB8B" w14:textId="77B7AB09" w:rsidR="00CD685A" w:rsidRDefault="00CD685A" w:rsidP="00CD685A">
      <w:pPr>
        <w:tabs>
          <w:tab w:val="left" w:pos="2127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04D74">
        <w:rPr>
          <w:sz w:val="24"/>
          <w:szCs w:val="24"/>
        </w:rPr>
        <w:t>Que tal como expresan las leyes, los terrenos que carecen de propietario o</w:t>
      </w:r>
      <w:r>
        <w:rPr>
          <w:sz w:val="24"/>
          <w:szCs w:val="24"/>
        </w:rPr>
        <w:t xml:space="preserve"> </w:t>
      </w:r>
      <w:r w:rsidRPr="00504D74">
        <w:rPr>
          <w:sz w:val="24"/>
          <w:szCs w:val="24"/>
        </w:rPr>
        <w:t>con propietarios desconocidos pasan a integrar el patrimonio municipal</w:t>
      </w:r>
      <w:r>
        <w:rPr>
          <w:sz w:val="24"/>
          <w:szCs w:val="24"/>
        </w:rPr>
        <w:t>;</w:t>
      </w:r>
    </w:p>
    <w:p w14:paraId="096CAA46" w14:textId="77777777" w:rsidR="00CD685A" w:rsidRDefault="00CD685A" w:rsidP="00CD685A">
      <w:pPr>
        <w:tabs>
          <w:tab w:val="left" w:pos="2127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04D74">
        <w:rPr>
          <w:sz w:val="24"/>
          <w:szCs w:val="24"/>
        </w:rPr>
        <w:t>Que dichos terrenos pueden pasar a formar parte del banco de tierra</w:t>
      </w:r>
      <w:r>
        <w:rPr>
          <w:sz w:val="24"/>
          <w:szCs w:val="24"/>
        </w:rPr>
        <w:t xml:space="preserve"> </w:t>
      </w:r>
      <w:r w:rsidRPr="00504D74">
        <w:rPr>
          <w:sz w:val="24"/>
          <w:szCs w:val="24"/>
        </w:rPr>
        <w:t>Municipal y pueden ser reutilizados para darle el uso que el Municipio considere</w:t>
      </w:r>
      <w:r>
        <w:rPr>
          <w:sz w:val="24"/>
          <w:szCs w:val="24"/>
        </w:rPr>
        <w:t xml:space="preserve"> </w:t>
      </w:r>
      <w:r w:rsidRPr="00504D74">
        <w:rPr>
          <w:sz w:val="24"/>
          <w:szCs w:val="24"/>
        </w:rPr>
        <w:t>necesario</w:t>
      </w:r>
      <w:r>
        <w:rPr>
          <w:sz w:val="24"/>
          <w:szCs w:val="24"/>
        </w:rPr>
        <w:t>;</w:t>
      </w:r>
    </w:p>
    <w:p w14:paraId="0AC655D2" w14:textId="77777777" w:rsidR="00CD685A" w:rsidRDefault="00CD685A" w:rsidP="00CD685A">
      <w:pPr>
        <w:tabs>
          <w:tab w:val="left" w:pos="2127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04D74">
        <w:rPr>
          <w:sz w:val="24"/>
          <w:szCs w:val="24"/>
        </w:rPr>
        <w:t>Que como Órgano de contralor tenemos la función de velar por los bienes</w:t>
      </w:r>
      <w:r>
        <w:rPr>
          <w:sz w:val="24"/>
          <w:szCs w:val="24"/>
        </w:rPr>
        <w:t xml:space="preserve"> </w:t>
      </w:r>
      <w:r w:rsidRPr="00504D74">
        <w:rPr>
          <w:sz w:val="24"/>
          <w:szCs w:val="24"/>
        </w:rPr>
        <w:t>Municipales.</w:t>
      </w:r>
    </w:p>
    <w:p w14:paraId="60B34C02" w14:textId="28D63872" w:rsidR="00BF71E7" w:rsidRPr="00CD685A" w:rsidRDefault="00CD685A" w:rsidP="00CD685A">
      <w:pPr>
        <w:tabs>
          <w:tab w:val="left" w:pos="2127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End w:id="0"/>
      <w:r w:rsidR="009F1E75" w:rsidRPr="00CD685A">
        <w:rPr>
          <w:color w:val="000000"/>
          <w:sz w:val="24"/>
          <w:szCs w:val="24"/>
          <w:lang w:val="es-AR" w:eastAsia="es-AR"/>
        </w:rPr>
        <w:t>P</w:t>
      </w:r>
      <w:proofErr w:type="spellStart"/>
      <w:r w:rsidR="00AB7E20" w:rsidRPr="00CD685A">
        <w:rPr>
          <w:sz w:val="24"/>
          <w:szCs w:val="24"/>
        </w:rPr>
        <w:t>or</w:t>
      </w:r>
      <w:proofErr w:type="spellEnd"/>
      <w:r w:rsidR="00AB7E20" w:rsidRPr="00CD685A">
        <w:rPr>
          <w:sz w:val="24"/>
          <w:szCs w:val="24"/>
        </w:rPr>
        <w:t xml:space="preserve"> </w:t>
      </w:r>
      <w:proofErr w:type="spellStart"/>
      <w:r w:rsidR="00AB7E20" w:rsidRPr="00CD685A">
        <w:rPr>
          <w:sz w:val="24"/>
          <w:szCs w:val="24"/>
        </w:rPr>
        <w:t>tod</w:t>
      </w:r>
      <w:proofErr w:type="spellEnd"/>
      <w:r w:rsidR="00AB7E20" w:rsidRPr="00CD685A">
        <w:rPr>
          <w:sz w:val="24"/>
          <w:szCs w:val="24"/>
          <w:lang w:val="es-ES_tradnl"/>
        </w:rPr>
        <w:t xml:space="preserve">o </w:t>
      </w:r>
      <w:r w:rsidR="00AB7E20" w:rsidRPr="00CD685A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CD685A">
        <w:rPr>
          <w:sz w:val="24"/>
          <w:szCs w:val="24"/>
        </w:rPr>
        <w:t>N°</w:t>
      </w:r>
      <w:proofErr w:type="spellEnd"/>
      <w:r w:rsidR="00AB7E20" w:rsidRPr="00CD685A">
        <w:rPr>
          <w:sz w:val="24"/>
          <w:szCs w:val="24"/>
        </w:rPr>
        <w:t>: 2756 y su propio Reglamento Interno, formula la siguiente:</w:t>
      </w:r>
    </w:p>
    <w:p w14:paraId="4C4E1D45" w14:textId="77777777" w:rsidR="006A71F5" w:rsidRPr="009B2EF4" w:rsidRDefault="006A71F5" w:rsidP="00CD685A">
      <w:pPr>
        <w:tabs>
          <w:tab w:val="left" w:pos="2127"/>
          <w:tab w:val="left" w:pos="2268"/>
        </w:tabs>
        <w:jc w:val="both"/>
      </w:pPr>
    </w:p>
    <w:p w14:paraId="394E2F34" w14:textId="77777777" w:rsidR="00AB7E20" w:rsidRDefault="00AB7E20" w:rsidP="00CD685A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56D804CE" w14:textId="77777777" w:rsidR="00CD685A" w:rsidRDefault="00CD685A" w:rsidP="00CD685A">
      <w:pPr>
        <w:jc w:val="both"/>
        <w:rPr>
          <w:sz w:val="24"/>
          <w:szCs w:val="24"/>
        </w:rPr>
      </w:pPr>
      <w:bookmarkStart w:id="1" w:name="_Hlk149123565"/>
      <w:r w:rsidRPr="0063759F">
        <w:rPr>
          <w:b/>
          <w:sz w:val="24"/>
          <w:szCs w:val="24"/>
          <w:u w:val="single"/>
        </w:rPr>
        <w:t>ARTÍCULO 1º</w:t>
      </w:r>
      <w:r w:rsidRPr="00E20860">
        <w:rPr>
          <w:b/>
          <w:sz w:val="24"/>
          <w:szCs w:val="24"/>
        </w:rPr>
        <w:t>.-</w:t>
      </w:r>
      <w:r w:rsidRPr="00E20860">
        <w:rPr>
          <w:sz w:val="24"/>
          <w:szCs w:val="24"/>
        </w:rPr>
        <w:t xml:space="preserve"> </w:t>
      </w:r>
      <w:bookmarkEnd w:id="1"/>
      <w:proofErr w:type="spellStart"/>
      <w:r w:rsidRPr="00504D74">
        <w:rPr>
          <w:sz w:val="24"/>
          <w:szCs w:val="24"/>
        </w:rPr>
        <w:t>Solicítase</w:t>
      </w:r>
      <w:proofErr w:type="spellEnd"/>
      <w:r w:rsidRPr="00504D74">
        <w:rPr>
          <w:sz w:val="24"/>
          <w:szCs w:val="24"/>
        </w:rPr>
        <w:t xml:space="preserve"> al Departamento Ejecutivo Municipal remita a este</w:t>
      </w:r>
      <w:r>
        <w:rPr>
          <w:sz w:val="24"/>
          <w:szCs w:val="24"/>
        </w:rPr>
        <w:t xml:space="preserve"> </w:t>
      </w:r>
      <w:r w:rsidRPr="00504D74">
        <w:rPr>
          <w:sz w:val="24"/>
          <w:szCs w:val="24"/>
        </w:rPr>
        <w:t>Concejo un informe detallado de los inmuebles que puedan pasar a formar parte, a</w:t>
      </w:r>
      <w:r>
        <w:rPr>
          <w:sz w:val="24"/>
          <w:szCs w:val="24"/>
        </w:rPr>
        <w:t xml:space="preserve"> </w:t>
      </w:r>
      <w:r w:rsidRPr="00504D74">
        <w:rPr>
          <w:sz w:val="24"/>
          <w:szCs w:val="24"/>
        </w:rPr>
        <w:t>través de la usucapión, también llamada prescripción adquisitiva</w:t>
      </w:r>
      <w:r>
        <w:rPr>
          <w:sz w:val="24"/>
          <w:szCs w:val="24"/>
        </w:rPr>
        <w:t xml:space="preserve">; </w:t>
      </w:r>
      <w:r w:rsidRPr="00504D74">
        <w:rPr>
          <w:sz w:val="24"/>
          <w:szCs w:val="24"/>
        </w:rPr>
        <w:t>del patrimonio</w:t>
      </w:r>
      <w:r>
        <w:rPr>
          <w:sz w:val="24"/>
          <w:szCs w:val="24"/>
        </w:rPr>
        <w:t xml:space="preserve"> </w:t>
      </w:r>
      <w:r w:rsidRPr="00504D74">
        <w:rPr>
          <w:sz w:val="24"/>
          <w:szCs w:val="24"/>
        </w:rPr>
        <w:t>Municipal por estar encuadrados en lo que detallan las leyes provinciales.</w:t>
      </w:r>
    </w:p>
    <w:p w14:paraId="1A020C65" w14:textId="77777777" w:rsidR="00CD685A" w:rsidRDefault="00CD685A" w:rsidP="00CD685A">
      <w:pPr>
        <w:jc w:val="both"/>
        <w:rPr>
          <w:sz w:val="24"/>
          <w:szCs w:val="24"/>
        </w:rPr>
      </w:pPr>
    </w:p>
    <w:p w14:paraId="06595A6F" w14:textId="0E0E4B83" w:rsidR="00744CA3" w:rsidRPr="00744CA3" w:rsidRDefault="00CD685A" w:rsidP="00744CA3">
      <w:pPr>
        <w:jc w:val="both"/>
        <w:rPr>
          <w:bCs/>
          <w:sz w:val="24"/>
          <w:szCs w:val="24"/>
        </w:rPr>
      </w:pPr>
      <w:r w:rsidRPr="0063759F">
        <w:rPr>
          <w:b/>
          <w:sz w:val="24"/>
          <w:szCs w:val="24"/>
          <w:u w:val="single"/>
        </w:rPr>
        <w:t xml:space="preserve">ARTÍCULO </w:t>
      </w:r>
      <w:r>
        <w:rPr>
          <w:b/>
          <w:sz w:val="24"/>
          <w:szCs w:val="24"/>
          <w:u w:val="single"/>
        </w:rPr>
        <w:t>2</w:t>
      </w:r>
      <w:r w:rsidRPr="0063759F">
        <w:rPr>
          <w:b/>
          <w:sz w:val="24"/>
          <w:szCs w:val="24"/>
          <w:u w:val="single"/>
        </w:rPr>
        <w:t>º</w:t>
      </w:r>
      <w:r w:rsidRPr="00E20860">
        <w:rPr>
          <w:b/>
          <w:sz w:val="24"/>
          <w:szCs w:val="24"/>
        </w:rPr>
        <w:t>.-</w:t>
      </w:r>
      <w:r>
        <w:rPr>
          <w:b/>
          <w:sz w:val="24"/>
          <w:szCs w:val="24"/>
        </w:rPr>
        <w:t xml:space="preserve"> </w:t>
      </w:r>
      <w:proofErr w:type="spellStart"/>
      <w:r w:rsidR="00744CA3" w:rsidRPr="00744CA3">
        <w:rPr>
          <w:bCs/>
          <w:sz w:val="24"/>
          <w:szCs w:val="24"/>
        </w:rPr>
        <w:t>Solicítase</w:t>
      </w:r>
      <w:proofErr w:type="spellEnd"/>
      <w:r w:rsidR="00744CA3" w:rsidRPr="00744CA3">
        <w:rPr>
          <w:bCs/>
          <w:sz w:val="24"/>
          <w:szCs w:val="24"/>
        </w:rPr>
        <w:t xml:space="preserve"> al Departamento Ejecutivo Municipal, adjunte información retroactiva y antecedentes que refieran al tema descripto en el artículo 1º de la presente.</w:t>
      </w:r>
    </w:p>
    <w:p w14:paraId="6A3EA74E" w14:textId="77777777" w:rsidR="00744CA3" w:rsidRDefault="00744CA3" w:rsidP="00CD685A">
      <w:pPr>
        <w:spacing w:after="120"/>
        <w:jc w:val="both"/>
        <w:rPr>
          <w:b/>
          <w:sz w:val="24"/>
          <w:szCs w:val="24"/>
        </w:rPr>
      </w:pPr>
    </w:p>
    <w:p w14:paraId="383D49E6" w14:textId="79931F00" w:rsidR="00CD685A" w:rsidRDefault="00744CA3" w:rsidP="00CD685A">
      <w:pPr>
        <w:spacing w:after="120"/>
        <w:jc w:val="both"/>
      </w:pPr>
      <w:r w:rsidRPr="00744CA3">
        <w:rPr>
          <w:b/>
          <w:bCs/>
          <w:sz w:val="24"/>
          <w:szCs w:val="24"/>
          <w:u w:val="single"/>
        </w:rPr>
        <w:t>ARTÍCULO 3º.</w:t>
      </w:r>
      <w:proofErr w:type="gramStart"/>
      <w:r w:rsidRPr="00744CA3">
        <w:rPr>
          <w:b/>
          <w:bCs/>
          <w:sz w:val="24"/>
          <w:szCs w:val="24"/>
          <w:u w:val="single"/>
        </w:rPr>
        <w:t>-</w:t>
      </w:r>
      <w:r>
        <w:rPr>
          <w:sz w:val="24"/>
          <w:szCs w:val="24"/>
        </w:rPr>
        <w:t xml:space="preserve">  </w:t>
      </w:r>
      <w:r w:rsidR="00CD685A" w:rsidRPr="00E20860">
        <w:rPr>
          <w:sz w:val="24"/>
          <w:szCs w:val="24"/>
        </w:rPr>
        <w:t>Comuníquese</w:t>
      </w:r>
      <w:proofErr w:type="gramEnd"/>
      <w:r w:rsidR="00CD685A" w:rsidRPr="00E20860">
        <w:rPr>
          <w:sz w:val="24"/>
          <w:szCs w:val="24"/>
        </w:rPr>
        <w:t xml:space="preserve">, Publíquese, Archívese y </w:t>
      </w:r>
      <w:proofErr w:type="spellStart"/>
      <w:r w:rsidR="00CD685A" w:rsidRPr="00E20860">
        <w:rPr>
          <w:sz w:val="24"/>
          <w:szCs w:val="24"/>
        </w:rPr>
        <w:t>Dése</w:t>
      </w:r>
      <w:proofErr w:type="spellEnd"/>
      <w:r w:rsidR="00CD685A" w:rsidRPr="00E20860">
        <w:rPr>
          <w:sz w:val="24"/>
          <w:szCs w:val="24"/>
        </w:rPr>
        <w:t xml:space="preserve"> al Registro Municipal.-</w:t>
      </w:r>
      <w:r w:rsidR="00CD685A" w:rsidRPr="005035E0">
        <w:t xml:space="preserve"> </w:t>
      </w:r>
    </w:p>
    <w:p w14:paraId="4A121F74" w14:textId="77777777" w:rsidR="00CD685A" w:rsidRDefault="00CD685A" w:rsidP="00CD685A">
      <w:pPr>
        <w:jc w:val="both"/>
      </w:pPr>
    </w:p>
    <w:p w14:paraId="25B2CB27" w14:textId="354D77BC" w:rsidR="00CF4FA5" w:rsidRDefault="008E7495" w:rsidP="00CD685A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9011E8">
        <w:t>D</w:t>
      </w:r>
      <w:r w:rsidR="0027160E" w:rsidRPr="009011E8">
        <w:t>ada en la Sala de Sesiones del Concejo Municipal de la Ciudad de Totoras, Departamento Iriondo, Provincia de Santa Fe, a</w:t>
      </w:r>
      <w:r w:rsidR="00723BA1">
        <w:t xml:space="preserve"> los</w:t>
      </w:r>
      <w:r w:rsidR="009E6D77">
        <w:t xml:space="preserve"> veinti</w:t>
      </w:r>
      <w:r w:rsidR="00CD685A">
        <w:t>nueve</w:t>
      </w:r>
      <w:r w:rsidR="00F542FB">
        <w:t xml:space="preserve"> </w:t>
      </w:r>
      <w:r w:rsidR="00316268">
        <w:t>días</w:t>
      </w:r>
      <w:r w:rsidR="00A71AA6">
        <w:t xml:space="preserve"> del mes de </w:t>
      </w:r>
      <w:r w:rsidR="00F542FB">
        <w:t>Noviem</w:t>
      </w:r>
      <w:r w:rsidR="00841C3C">
        <w:t>bre</w:t>
      </w:r>
      <w:r w:rsidR="007A3926">
        <w:t xml:space="preserve">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AA412A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6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201B" w14:textId="77777777" w:rsidR="007C0D81" w:rsidRDefault="007C0D81">
      <w:r>
        <w:separator/>
      </w:r>
    </w:p>
  </w:endnote>
  <w:endnote w:type="continuationSeparator" w:id="0">
    <w:p w14:paraId="5C79C3B2" w14:textId="77777777" w:rsidR="007C0D81" w:rsidRDefault="007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8C1F" w14:textId="77777777" w:rsidR="007C0D81" w:rsidRDefault="007C0D81">
      <w:r>
        <w:separator/>
      </w:r>
    </w:p>
  </w:footnote>
  <w:footnote w:type="continuationSeparator" w:id="0">
    <w:p w14:paraId="2AB5D3A0" w14:textId="77777777" w:rsidR="007C0D81" w:rsidRDefault="007C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5"/>
  </w:num>
  <w:num w:numId="2" w16cid:durableId="570042119">
    <w:abstractNumId w:val="12"/>
  </w:num>
  <w:num w:numId="3" w16cid:durableId="1901939423">
    <w:abstractNumId w:val="10"/>
  </w:num>
  <w:num w:numId="4" w16cid:durableId="615017009">
    <w:abstractNumId w:val="11"/>
  </w:num>
  <w:num w:numId="5" w16cid:durableId="715810309">
    <w:abstractNumId w:val="2"/>
  </w:num>
  <w:num w:numId="6" w16cid:durableId="1217162883">
    <w:abstractNumId w:val="4"/>
  </w:num>
  <w:num w:numId="7" w16cid:durableId="1753624339">
    <w:abstractNumId w:val="7"/>
  </w:num>
  <w:num w:numId="8" w16cid:durableId="17198765">
    <w:abstractNumId w:val="9"/>
  </w:num>
  <w:num w:numId="9" w16cid:durableId="244463449">
    <w:abstractNumId w:val="6"/>
  </w:num>
  <w:num w:numId="10" w16cid:durableId="1563325837">
    <w:abstractNumId w:val="1"/>
  </w:num>
  <w:num w:numId="11" w16cid:durableId="1119882386">
    <w:abstractNumId w:val="3"/>
  </w:num>
  <w:num w:numId="12" w16cid:durableId="1917661601">
    <w:abstractNumId w:val="8"/>
  </w:num>
  <w:num w:numId="13" w16cid:durableId="4710963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8E2"/>
    <w:rsid w:val="001E0109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4CA3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39F"/>
    <w:rsid w:val="007B7528"/>
    <w:rsid w:val="007C02B2"/>
    <w:rsid w:val="007C0609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0E3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5</cp:revision>
  <cp:lastPrinted>2023-11-30T12:43:00Z</cp:lastPrinted>
  <dcterms:created xsi:type="dcterms:W3CDTF">2023-11-29T15:49:00Z</dcterms:created>
  <dcterms:modified xsi:type="dcterms:W3CDTF">2023-11-30T12:44:00Z</dcterms:modified>
</cp:coreProperties>
</file>