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2828A0B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20CEC">
        <w:rPr>
          <w:sz w:val="24"/>
          <w:szCs w:val="24"/>
        </w:rPr>
        <w:t>10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7AF1864" w14:textId="77777777" w:rsidR="00820CEC" w:rsidRDefault="00F25D8C" w:rsidP="00820CEC">
      <w:pPr>
        <w:tabs>
          <w:tab w:val="left" w:pos="851"/>
        </w:tabs>
        <w:spacing w:after="120"/>
        <w:jc w:val="both"/>
        <w:rPr>
          <w:sz w:val="24"/>
          <w:szCs w:val="24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820CEC">
        <w:rPr>
          <w:sz w:val="24"/>
          <w:szCs w:val="24"/>
        </w:rPr>
        <w:t xml:space="preserve">La necesidad de conocer en detalle el monto recaudado en concepto del tributo municipal “Derecho de Acceso a </w:t>
      </w:r>
      <w:bookmarkStart w:id="2" w:name="_Hlk162001236"/>
      <w:r w:rsidR="00820CEC">
        <w:rPr>
          <w:sz w:val="24"/>
          <w:szCs w:val="24"/>
        </w:rPr>
        <w:t>Diversiones y Espectáculos Públicos”</w:t>
      </w:r>
      <w:bookmarkEnd w:id="2"/>
      <w:r w:rsidR="00820CEC">
        <w:rPr>
          <w:sz w:val="24"/>
          <w:szCs w:val="24"/>
        </w:rPr>
        <w:t>; y,</w:t>
      </w:r>
    </w:p>
    <w:p w14:paraId="63475A04" w14:textId="77777777" w:rsidR="00820CEC" w:rsidRDefault="00820CEC" w:rsidP="00820CEC">
      <w:pPr>
        <w:tabs>
          <w:tab w:val="left" w:pos="993"/>
        </w:tabs>
        <w:jc w:val="both"/>
        <w:rPr>
          <w:sz w:val="24"/>
          <w:szCs w:val="24"/>
        </w:rPr>
      </w:pPr>
    </w:p>
    <w:p w14:paraId="369E07BC" w14:textId="006BF4E8" w:rsidR="00820CEC" w:rsidRDefault="00820CEC" w:rsidP="00820CEC">
      <w:pPr>
        <w:spacing w:after="120"/>
        <w:rPr>
          <w:sz w:val="24"/>
          <w:szCs w:val="24"/>
        </w:rPr>
      </w:pPr>
      <w:r w:rsidRPr="007A6CB5">
        <w:rPr>
          <w:b/>
          <w:bCs/>
          <w:sz w:val="24"/>
          <w:szCs w:val="24"/>
        </w:rPr>
        <w:t>CONSIDERANDO:</w:t>
      </w:r>
      <w:r w:rsidRPr="007A6CB5">
        <w:rPr>
          <w:sz w:val="24"/>
          <w:szCs w:val="24"/>
        </w:rPr>
        <w:t>                      </w:t>
      </w:r>
    </w:p>
    <w:p w14:paraId="679B8D50" w14:textId="6385B799" w:rsidR="00820CEC" w:rsidRPr="004F1952" w:rsidRDefault="00820CEC" w:rsidP="00820CEC">
      <w:pPr>
        <w:tabs>
          <w:tab w:val="left" w:pos="2127"/>
        </w:tabs>
        <w:spacing w:after="120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bookmarkStart w:id="3" w:name="_Hlk161122697"/>
      <w:r>
        <w:rPr>
          <w:sz w:val="24"/>
          <w:szCs w:val="24"/>
        </w:rPr>
        <w:t xml:space="preserve">Que la Ordenanza Tributaria vigente (Ord. Nº1619/24) fija en su Art. 15º </w:t>
      </w:r>
      <w:r w:rsidRPr="004F1952">
        <w:rPr>
          <w:sz w:val="24"/>
          <w:szCs w:val="24"/>
        </w:rPr>
        <w:t>el Derecho de Acceso a Diversiones y Espectáculos Públicos en el cinco por ciento (5%) del valor básico de la entrada a cada espectáculo y/o atracción que se realice dentro de los límites del distrito</w:t>
      </w:r>
      <w:r>
        <w:rPr>
          <w:sz w:val="24"/>
          <w:szCs w:val="24"/>
        </w:rPr>
        <w:t>;</w:t>
      </w:r>
    </w:p>
    <w:p w14:paraId="558923FB" w14:textId="77777777" w:rsidR="00820CEC" w:rsidRDefault="00820CEC" w:rsidP="00820CEC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debido a la crítica situación económica por la que atraviesa el país, son muchas las organizaciones y/o instituciones que a lo largo del año se dirigen al Concejo Municipal solicitando ser eximidos de este tributo; </w:t>
      </w:r>
    </w:p>
    <w:bookmarkEnd w:id="3"/>
    <w:p w14:paraId="09363FEF" w14:textId="3038E74E" w:rsidR="00820CEC" w:rsidRDefault="00820CEC" w:rsidP="00820CEC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 w:rsidRPr="007A6CB5">
        <w:rPr>
          <w:sz w:val="24"/>
          <w:szCs w:val="24"/>
        </w:rPr>
        <w:t xml:space="preserve">                    </w:t>
      </w:r>
      <w:r>
        <w:rPr>
          <w:sz w:val="24"/>
          <w:szCs w:val="24"/>
        </w:rPr>
        <w:tab/>
      </w:r>
      <w:proofErr w:type="gramStart"/>
      <w:r w:rsidRPr="009869D8"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si bien a través de los movimientos de partidas mensuales remitidos por el DEM se puede apreciar el importe total de los ingresos obtenidos por ese concepto, no contamos con la información detallada</w:t>
      </w:r>
      <w:r>
        <w:rPr>
          <w:sz w:val="24"/>
          <w:szCs w:val="24"/>
        </w:rPr>
        <w:t>;</w:t>
      </w:r>
    </w:p>
    <w:p w14:paraId="013F6EF2" w14:textId="77777777" w:rsidR="00820CEC" w:rsidRDefault="00820CEC" w:rsidP="00820CEC">
      <w:pPr>
        <w:tabs>
          <w:tab w:val="left" w:pos="2127"/>
        </w:tabs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69D8">
        <w:rPr>
          <w:sz w:val="24"/>
          <w:szCs w:val="24"/>
        </w:rPr>
        <w:t>Que</w:t>
      </w:r>
      <w:proofErr w:type="gramEnd"/>
      <w:r w:rsidRPr="009869D8">
        <w:rPr>
          <w:sz w:val="24"/>
          <w:szCs w:val="24"/>
        </w:rPr>
        <w:t xml:space="preserve"> </w:t>
      </w:r>
      <w:r>
        <w:rPr>
          <w:sz w:val="24"/>
          <w:szCs w:val="24"/>
        </w:rPr>
        <w:t>para considerar este tipo de solicitudes, este cuerpo necesita conocer datos precisos sobre la cantidad de organizadores alcanzados por este tributo durante el año 2023/24; y el monto recaudado en tal concepto</w:t>
      </w:r>
      <w:r w:rsidRPr="009869D8">
        <w:rPr>
          <w:sz w:val="24"/>
          <w:szCs w:val="24"/>
        </w:rPr>
        <w:t>.</w:t>
      </w:r>
    </w:p>
    <w:p w14:paraId="4FAEA288" w14:textId="614503D6" w:rsidR="00CD5C14" w:rsidRPr="00820CEC" w:rsidRDefault="00820CEC" w:rsidP="00820CEC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  <w:bookmarkEnd w:id="1"/>
      <w:proofErr w:type="gramStart"/>
      <w:r w:rsidR="009F1E75" w:rsidRPr="00820CEC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820CEC">
        <w:rPr>
          <w:sz w:val="24"/>
          <w:szCs w:val="24"/>
        </w:rPr>
        <w:t>or</w:t>
      </w:r>
      <w:proofErr w:type="spellEnd"/>
      <w:r w:rsidR="00714A8C" w:rsidRPr="00820CEC">
        <w:rPr>
          <w:sz w:val="24"/>
          <w:szCs w:val="24"/>
        </w:rPr>
        <w:t xml:space="preserve"> </w:t>
      </w:r>
      <w:r w:rsidR="00AB7E20" w:rsidRPr="00820CEC">
        <w:rPr>
          <w:sz w:val="24"/>
          <w:szCs w:val="24"/>
        </w:rPr>
        <w:t xml:space="preserve"> </w:t>
      </w:r>
      <w:proofErr w:type="spellStart"/>
      <w:r w:rsidR="00AB7E20" w:rsidRPr="00820CEC">
        <w:rPr>
          <w:sz w:val="24"/>
          <w:szCs w:val="24"/>
        </w:rPr>
        <w:t>tod</w:t>
      </w:r>
      <w:proofErr w:type="spellEnd"/>
      <w:r w:rsidR="00AB7E20" w:rsidRPr="00820CEC">
        <w:rPr>
          <w:sz w:val="24"/>
          <w:szCs w:val="24"/>
          <w:lang w:val="es-ES_tradnl"/>
        </w:rPr>
        <w:t>o</w:t>
      </w:r>
      <w:proofErr w:type="gramEnd"/>
      <w:r w:rsidR="00AB7E20" w:rsidRPr="00820CEC">
        <w:rPr>
          <w:sz w:val="24"/>
          <w:szCs w:val="24"/>
          <w:lang w:val="es-ES_tradnl"/>
        </w:rPr>
        <w:t xml:space="preserve"> </w:t>
      </w:r>
      <w:r w:rsidR="00AB7E20" w:rsidRPr="00820CEC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20CEC">
        <w:rPr>
          <w:sz w:val="24"/>
          <w:szCs w:val="24"/>
        </w:rPr>
        <w:t>N°</w:t>
      </w:r>
      <w:proofErr w:type="spellEnd"/>
      <w:r w:rsidR="00AB7E20" w:rsidRPr="00820CEC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9E728E1" w14:textId="176FFC88" w:rsidR="00820CEC" w:rsidRDefault="00820CEC" w:rsidP="00820CEC">
      <w:pPr>
        <w:jc w:val="both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b/>
          <w:bCs/>
          <w:sz w:val="24"/>
          <w:szCs w:val="24"/>
          <w:u w:val="single"/>
        </w:rPr>
        <w:t>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9869D8">
        <w:rPr>
          <w:sz w:val="24"/>
          <w:szCs w:val="24"/>
        </w:rPr>
        <w:t>Solicítase</w:t>
      </w:r>
      <w:proofErr w:type="spellEnd"/>
      <w:r w:rsidRPr="009869D8">
        <w:rPr>
          <w:sz w:val="24"/>
          <w:szCs w:val="24"/>
        </w:rPr>
        <w:t xml:space="preserve"> al Departamento Ejecutivo Municipal, </w:t>
      </w:r>
      <w:r>
        <w:rPr>
          <w:sz w:val="24"/>
          <w:szCs w:val="24"/>
        </w:rPr>
        <w:t xml:space="preserve">remita a este cuerpo informe detallado de los sujetos alcanzados por el tributo municipal “Derecho de Acceso a </w:t>
      </w:r>
      <w:r w:rsidRPr="008808FE">
        <w:rPr>
          <w:sz w:val="24"/>
          <w:szCs w:val="24"/>
        </w:rPr>
        <w:t>Diversiones y Espectáculos Públicos”</w:t>
      </w:r>
      <w:r>
        <w:rPr>
          <w:sz w:val="24"/>
          <w:szCs w:val="24"/>
        </w:rPr>
        <w:t>, cantidad de eventos y organizadores registrados durante el año 2023</w:t>
      </w:r>
    </w:p>
    <w:p w14:paraId="741811A2" w14:textId="77777777" w:rsidR="00820CEC" w:rsidRDefault="00820CEC" w:rsidP="00820C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/24, lo tributado por cada uno y los importes recaudados en tal </w:t>
      </w:r>
      <w:proofErr w:type="gramStart"/>
      <w:r>
        <w:rPr>
          <w:sz w:val="24"/>
          <w:szCs w:val="24"/>
        </w:rPr>
        <w:t>concepto .</w:t>
      </w:r>
      <w:proofErr w:type="gramEnd"/>
    </w:p>
    <w:p w14:paraId="5A696225" w14:textId="77777777" w:rsidR="00820CEC" w:rsidRPr="007A6CB5" w:rsidRDefault="00820CEC" w:rsidP="00820CEC">
      <w:pPr>
        <w:jc w:val="both"/>
        <w:rPr>
          <w:sz w:val="24"/>
          <w:szCs w:val="24"/>
        </w:rPr>
      </w:pPr>
    </w:p>
    <w:p w14:paraId="17E70DAB" w14:textId="77ADC990" w:rsidR="00820CEC" w:rsidRDefault="00820CEC" w:rsidP="00820CEC">
      <w:pPr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 2º</w:t>
      </w:r>
      <w:proofErr w:type="gramStart"/>
      <w:r>
        <w:rPr>
          <w:b/>
          <w:bCs/>
          <w:sz w:val="24"/>
          <w:szCs w:val="24"/>
        </w:rPr>
        <w:t>).-</w:t>
      </w:r>
      <w:proofErr w:type="gramEnd"/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6CB5">
        <w:rPr>
          <w:sz w:val="24"/>
          <w:szCs w:val="24"/>
        </w:rPr>
        <w:t xml:space="preserve">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12F996F9" w14:textId="77777777" w:rsidR="00820CEC" w:rsidRPr="007A6CB5" w:rsidRDefault="00820CEC" w:rsidP="00820CEC">
      <w:pPr>
        <w:rPr>
          <w:sz w:val="24"/>
          <w:szCs w:val="24"/>
        </w:rPr>
      </w:pPr>
    </w:p>
    <w:p w14:paraId="25B2CB27" w14:textId="1B85CBC5" w:rsidR="00CF4FA5" w:rsidRPr="006F1A9F" w:rsidRDefault="008E7495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5A723C">
        <w:t>veinti</w:t>
      </w:r>
      <w:r w:rsidR="00820CEC">
        <w:t>siete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F92941" w:rsidRPr="006F1A9F">
        <w:t>Marzo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sectPr w:rsidR="00CF4FA5" w:rsidRPr="006F1A9F" w:rsidSect="00820CEC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0CEC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290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2024-03-27T11:33:00Z</cp:lastPrinted>
  <dcterms:created xsi:type="dcterms:W3CDTF">2024-03-27T11:26:00Z</dcterms:created>
  <dcterms:modified xsi:type="dcterms:W3CDTF">2024-03-27T11:35:00Z</dcterms:modified>
</cp:coreProperties>
</file>