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13A71A12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</w:t>
      </w:r>
      <w:r w:rsidR="004D3F34">
        <w:rPr>
          <w:bCs/>
          <w:lang w:val="es-MX"/>
        </w:rPr>
        <w:t>1</w:t>
      </w:r>
      <w:r w:rsidR="00537872">
        <w:rPr>
          <w:bCs/>
          <w:lang w:val="es-MX"/>
        </w:rPr>
        <w:t>9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470803">
        <w:rPr>
          <w:bCs/>
          <w:lang w:val="es-MX"/>
        </w:rPr>
        <w:t>octubre</w:t>
      </w:r>
      <w:r w:rsidRPr="00E9343A">
        <w:rPr>
          <w:bCs/>
          <w:lang w:val="es-MX"/>
        </w:rPr>
        <w:t xml:space="preserve"> de 2022.-</w:t>
      </w:r>
      <w:bookmarkStart w:id="4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707DB3B9" w:rsidR="00E9343A" w:rsidRPr="00E9343A" w:rsidRDefault="00C314D9" w:rsidP="00E71BE6">
      <w:pPr>
        <w:pStyle w:val="NormalWeb"/>
        <w:spacing w:before="120" w:beforeAutospacing="0" w:after="120" w:afterAutospacing="0"/>
        <w:jc w:val="both"/>
        <w:rPr>
          <w:bCs/>
        </w:rPr>
      </w:pPr>
      <w:bookmarkStart w:id="5" w:name="_Hlk115252362"/>
      <w:r>
        <w:rPr>
          <w:bCs/>
        </w:rPr>
        <w:t>SRA.</w:t>
      </w:r>
      <w:r w:rsidR="005E1E1E">
        <w:rPr>
          <w:bCs/>
        </w:rPr>
        <w:t xml:space="preserve"> INTENDENTE MUNICIPAL</w:t>
      </w:r>
    </w:p>
    <w:p w14:paraId="2070675D" w14:textId="4C0F08A4" w:rsidR="00E9343A" w:rsidRPr="00E9343A" w:rsidRDefault="005E1E1E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C.P.N. MARÍA GUADALUPE LANATTI</w:t>
      </w:r>
    </w:p>
    <w:p w14:paraId="133A24E4" w14:textId="096A500C" w:rsidR="00E9343A" w:rsidRPr="00E9343A" w:rsidRDefault="002A3CEB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4"/>
    <w:bookmarkEnd w:id="5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1ED2225B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4D3F34">
        <w:rPr>
          <w:bCs/>
        </w:rPr>
        <w:t>2</w:t>
      </w:r>
      <w:r w:rsidR="00537872">
        <w:rPr>
          <w:bCs/>
        </w:rPr>
        <w:t>0</w:t>
      </w:r>
      <w:r w:rsidR="006500D5">
        <w:rPr>
          <w:bCs/>
        </w:rPr>
        <w:t xml:space="preserve"> </w:t>
      </w:r>
      <w:r w:rsidRPr="00E9343A">
        <w:rPr>
          <w:bCs/>
        </w:rPr>
        <w:t xml:space="preserve">de </w:t>
      </w:r>
      <w:r w:rsidR="00470803">
        <w:rPr>
          <w:bCs/>
        </w:rPr>
        <w:t>octubre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537872">
        <w:rPr>
          <w:bCs/>
        </w:rPr>
        <w:t>2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p w14:paraId="1A9941E7" w14:textId="11BB1BDE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537872">
        <w:rPr>
          <w:bCs/>
        </w:rPr>
        <w:t>7</w:t>
      </w:r>
      <w:r w:rsidRPr="00E9343A">
        <w:rPr>
          <w:bCs/>
        </w:rPr>
        <w:t>.-</w:t>
      </w:r>
    </w:p>
    <w:p w14:paraId="0481EA6D" w14:textId="47696B86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="006500D5">
        <w:rPr>
          <w:bCs/>
          <w:lang w:val="es-MX"/>
        </w:rPr>
        <w:t xml:space="preserve"> </w:t>
      </w:r>
      <w:r w:rsidR="00537872">
        <w:rPr>
          <w:bCs/>
          <w:lang w:val="es-MX"/>
        </w:rPr>
        <w:t xml:space="preserve">Nota remitida por la </w:t>
      </w:r>
      <w:proofErr w:type="gramStart"/>
      <w:r w:rsidR="00537872">
        <w:rPr>
          <w:bCs/>
          <w:lang w:val="es-MX"/>
        </w:rPr>
        <w:t>Secretaria</w:t>
      </w:r>
      <w:proofErr w:type="gramEnd"/>
      <w:r w:rsidR="00537872">
        <w:rPr>
          <w:bCs/>
          <w:lang w:val="es-MX"/>
        </w:rPr>
        <w:t xml:space="preserve"> de Hacienda, CPN María Emilia </w:t>
      </w:r>
      <w:proofErr w:type="spellStart"/>
      <w:r w:rsidR="00537872">
        <w:rPr>
          <w:bCs/>
          <w:lang w:val="es-MX"/>
        </w:rPr>
        <w:t>Vacchieri</w:t>
      </w:r>
      <w:proofErr w:type="spellEnd"/>
      <w:r w:rsidR="00537872">
        <w:rPr>
          <w:bCs/>
          <w:lang w:val="es-MX"/>
        </w:rPr>
        <w:t>, adjuntando movimientos de partidas municipales correspondientes al mes de septiembre de 2022</w:t>
      </w:r>
      <w:r w:rsidR="008460E7">
        <w:rPr>
          <w:lang w:val="es-MX"/>
        </w:rPr>
        <w:t xml:space="preserve">.- </w:t>
      </w:r>
    </w:p>
    <w:p w14:paraId="28E7CC08" w14:textId="574CF369" w:rsidR="00764473" w:rsidRDefault="003934CF" w:rsidP="00215EF7">
      <w:pPr>
        <w:pStyle w:val="NormalWeb"/>
        <w:tabs>
          <w:tab w:val="left" w:pos="3828"/>
        </w:tabs>
        <w:spacing w:after="120" w:afterAutospacing="0"/>
        <w:jc w:val="both"/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215EF7">
        <w:tab/>
      </w:r>
      <w:r w:rsidR="00B81A4E">
        <w:t>a)</w:t>
      </w:r>
      <w:r w:rsidR="00DB69F0">
        <w:t xml:space="preserve"> </w:t>
      </w:r>
      <w:r w:rsidR="00537872">
        <w:t xml:space="preserve">Nota remitida por el presidente del Centro de Desarrollo Económico de Totoras, Sr. Horacio </w:t>
      </w:r>
      <w:proofErr w:type="spellStart"/>
      <w:r w:rsidR="00537872">
        <w:t>Carnevali</w:t>
      </w:r>
      <w:proofErr w:type="spellEnd"/>
      <w:r w:rsidR="00537872">
        <w:t>, agradeciendo el respaldo brindado</w:t>
      </w:r>
      <w:r w:rsidR="00A80A9A">
        <w:t xml:space="preserve"> por este cuerpo respecto a</w:t>
      </w:r>
      <w:r w:rsidR="00537872">
        <w:t xml:space="preserve"> la solicitud efectuada ante el DEM, </w:t>
      </w:r>
      <w:r w:rsidR="00A80A9A">
        <w:t>a través de la cual dicho Centro gestionó el cobro de</w:t>
      </w:r>
      <w:r w:rsidR="00537872">
        <w:t xml:space="preserve"> </w:t>
      </w:r>
      <w:r w:rsidR="00A80A9A">
        <w:t>los aportes mensuales correspondientes por DREI.</w:t>
      </w:r>
    </w:p>
    <w:p w14:paraId="3E22DBEF" w14:textId="48654619" w:rsidR="00A80A9A" w:rsidRDefault="00A80A9A" w:rsidP="00215EF7">
      <w:pPr>
        <w:pStyle w:val="NormalWeb"/>
        <w:tabs>
          <w:tab w:val="left" w:pos="3828"/>
        </w:tabs>
        <w:spacing w:after="120" w:afterAutospacing="0"/>
        <w:jc w:val="both"/>
      </w:pPr>
      <w:r>
        <w:tab/>
        <w:t xml:space="preserve">b) Informe remitido por la Base de Monitoreo STOPSAT S.R.L., correspondiente al servicio de video vigilancia de las cámaras de la ciudad de Totoras </w:t>
      </w:r>
      <w:r w:rsidR="00C41A93">
        <w:t xml:space="preserve">efectuado durante el mes de septiembre del corriente </w:t>
      </w:r>
      <w:proofErr w:type="gramStart"/>
      <w:r w:rsidR="00C41A93">
        <w:t>año.-</w:t>
      </w:r>
      <w:proofErr w:type="gramEnd"/>
    </w:p>
    <w:p w14:paraId="703EFD41" w14:textId="579D7D88" w:rsidR="00C41A93" w:rsidRDefault="00C41A93" w:rsidP="00215EF7">
      <w:pPr>
        <w:pStyle w:val="NormalWeb"/>
        <w:tabs>
          <w:tab w:val="left" w:pos="3828"/>
        </w:tabs>
        <w:spacing w:after="120" w:afterAutospacing="0"/>
        <w:jc w:val="both"/>
        <w:rPr>
          <w:bCs/>
        </w:rPr>
      </w:pPr>
      <w:r>
        <w:tab/>
        <w:t xml:space="preserve">c) Nota remitida por la Banda de Música Parroquial Municipal de Totoras, invitando a todos los bloques de </w:t>
      </w:r>
      <w:proofErr w:type="gramStart"/>
      <w:r>
        <w:t>Concejales</w:t>
      </w:r>
      <w:proofErr w:type="gramEnd"/>
      <w:r>
        <w:t xml:space="preserve"> al Festival de Bandas a realizarse el domingo 30 de octubre en </w:t>
      </w:r>
      <w:proofErr w:type="spellStart"/>
      <w:r>
        <w:t>Bv</w:t>
      </w:r>
      <w:proofErr w:type="spellEnd"/>
      <w:r>
        <w:t xml:space="preserve">. Belgrano al 500, con motivo de festejarse el 50º Aniversario de la Banda </w:t>
      </w:r>
      <w:proofErr w:type="gramStart"/>
      <w:r>
        <w:t>local.-</w:t>
      </w:r>
      <w:proofErr w:type="gramEnd"/>
    </w:p>
    <w:p w14:paraId="1944D0F6" w14:textId="257264D5" w:rsidR="00E42D20" w:rsidRDefault="00764473" w:rsidP="005E1E1E">
      <w:pPr>
        <w:pStyle w:val="NormalWeb"/>
        <w:tabs>
          <w:tab w:val="left" w:pos="3828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r w:rsidR="003E4ABC">
        <w:rPr>
          <w:bCs/>
        </w:rPr>
        <w:t xml:space="preserve">a) </w:t>
      </w:r>
      <w:r w:rsidR="004D3F34" w:rsidRPr="004D3F34">
        <w:rPr>
          <w:bCs/>
          <w:lang w:val="es-AR"/>
        </w:rPr>
        <w:t>Proyecto de Ordenanza, iniciado por Concejal Titular del Bloque Evolución U.C.R.-P.D.P.-P.S. José Manuel PASCUAL,</w:t>
      </w:r>
      <w:r w:rsidR="00DB69F0">
        <w:rPr>
          <w:bCs/>
          <w:lang w:val="es-AR"/>
        </w:rPr>
        <w:t xml:space="preserve"> </w:t>
      </w:r>
      <w:bookmarkEnd w:id="0"/>
      <w:bookmarkEnd w:id="1"/>
      <w:r w:rsidR="00C41A93">
        <w:rPr>
          <w:bCs/>
          <w:lang w:val="es-AR"/>
        </w:rPr>
        <w:t xml:space="preserve">creando el Consejo Cultural Municipal </w:t>
      </w:r>
      <w:r w:rsidR="00D82787">
        <w:rPr>
          <w:bCs/>
          <w:lang w:val="es-AR"/>
        </w:rPr>
        <w:t>en</w:t>
      </w:r>
      <w:r w:rsidR="00C41A93">
        <w:rPr>
          <w:bCs/>
          <w:lang w:val="es-AR"/>
        </w:rPr>
        <w:t xml:space="preserve"> la Ciudad de </w:t>
      </w:r>
      <w:proofErr w:type="gramStart"/>
      <w:r w:rsidR="00C41A93">
        <w:rPr>
          <w:bCs/>
          <w:lang w:val="es-AR"/>
        </w:rPr>
        <w:t>Totoras.-</w:t>
      </w:r>
      <w:proofErr w:type="gramEnd"/>
    </w:p>
    <w:p w14:paraId="793CD250" w14:textId="77777777" w:rsidR="00C908C7" w:rsidRDefault="00DB69F0" w:rsidP="005E1E1E">
      <w:pPr>
        <w:pStyle w:val="NormalWeb"/>
        <w:tabs>
          <w:tab w:val="left" w:pos="4395"/>
        </w:tabs>
        <w:spacing w:before="120" w:beforeAutospacing="0" w:after="120" w:afterAutospacing="0"/>
        <w:jc w:val="both"/>
        <w:rPr>
          <w:bCs/>
          <w:lang w:val="es-AR"/>
        </w:rPr>
      </w:pPr>
      <w:r>
        <w:rPr>
          <w:bCs/>
        </w:rPr>
        <w:tab/>
      </w:r>
      <w:r w:rsidR="00C908C7">
        <w:rPr>
          <w:bCs/>
          <w:lang w:val="es-AR"/>
        </w:rPr>
        <w:t xml:space="preserve">b) Proyecto de Resolución, iniciado por </w:t>
      </w:r>
      <w:proofErr w:type="gramStart"/>
      <w:r w:rsidR="00C908C7" w:rsidRPr="00D82787">
        <w:rPr>
          <w:bCs/>
          <w:lang w:val="es-AR"/>
        </w:rPr>
        <w:t>Concejal</w:t>
      </w:r>
      <w:proofErr w:type="gramEnd"/>
      <w:r w:rsidR="00C908C7" w:rsidRPr="00D82787">
        <w:rPr>
          <w:bCs/>
          <w:lang w:val="es-AR"/>
        </w:rPr>
        <w:t xml:space="preserve"> Titular del Bloque Evolución U.C.R.-P.D.P.-P.S. José Manuel PASCUAL, </w:t>
      </w:r>
      <w:r w:rsidR="00C908C7">
        <w:rPr>
          <w:bCs/>
          <w:lang w:val="es-AR"/>
        </w:rPr>
        <w:t xml:space="preserve">disponiendo el envío de nota al Ministro de Seguridad de Santa Fe, Crio. General Rubén RIMOLDI, solicitándole la instalación de una unidad y/o base operativa donde funcione una patrulla rural en nuestro </w:t>
      </w:r>
      <w:proofErr w:type="gramStart"/>
      <w:r w:rsidR="00C908C7">
        <w:rPr>
          <w:bCs/>
          <w:lang w:val="es-AR"/>
        </w:rPr>
        <w:t>distrito.-</w:t>
      </w:r>
      <w:proofErr w:type="gramEnd"/>
    </w:p>
    <w:p w14:paraId="6E6E3991" w14:textId="2D5D37FB" w:rsidR="00DB69F0" w:rsidRDefault="00C908C7" w:rsidP="005E1E1E">
      <w:pPr>
        <w:pStyle w:val="NormalWeb"/>
        <w:tabs>
          <w:tab w:val="left" w:pos="4395"/>
        </w:tabs>
        <w:spacing w:before="120" w:beforeAutospacing="0" w:after="120" w:afterAutospacing="0"/>
        <w:jc w:val="both"/>
        <w:rPr>
          <w:bCs/>
          <w:lang w:val="es-AR"/>
        </w:rPr>
      </w:pPr>
      <w:r>
        <w:rPr>
          <w:bCs/>
          <w:lang w:val="es-AR"/>
        </w:rPr>
        <w:tab/>
      </w:r>
      <w:r>
        <w:rPr>
          <w:bCs/>
        </w:rPr>
        <w:t>c</w:t>
      </w:r>
      <w:r w:rsidR="00DB69F0">
        <w:rPr>
          <w:bCs/>
        </w:rPr>
        <w:t xml:space="preserve">) </w:t>
      </w:r>
      <w:r w:rsidR="0096675B">
        <w:rPr>
          <w:bCs/>
        </w:rPr>
        <w:t xml:space="preserve">Proyecto de Minuta de Comunicación, iniciado por </w:t>
      </w:r>
      <w:proofErr w:type="gramStart"/>
      <w:r w:rsidR="0096675B">
        <w:rPr>
          <w:bCs/>
        </w:rPr>
        <w:t>Concejales</w:t>
      </w:r>
      <w:proofErr w:type="gramEnd"/>
      <w:r w:rsidR="0096675B">
        <w:rPr>
          <w:bCs/>
        </w:rPr>
        <w:t xml:space="preserve"> Titulares del Bloque “Totoras para todos”,</w:t>
      </w:r>
      <w:r w:rsidR="00480FFB" w:rsidRPr="00480FFB">
        <w:rPr>
          <w:rFonts w:asciiTheme="minorHAnsi" w:eastAsiaTheme="minorEastAsia" w:hAnsiTheme="minorHAnsi" w:cstheme="minorBidi"/>
          <w:sz w:val="22"/>
          <w:szCs w:val="22"/>
          <w:lang w:val="es-AR"/>
        </w:rPr>
        <w:t xml:space="preserve"> </w:t>
      </w:r>
      <w:r w:rsidR="00480FFB" w:rsidRPr="00480FFB">
        <w:rPr>
          <w:bCs/>
          <w:lang w:val="es-AR"/>
        </w:rPr>
        <w:t>Elián GRIVA y Javier GRIVA</w:t>
      </w:r>
      <w:r w:rsidR="00480FFB">
        <w:rPr>
          <w:bCs/>
          <w:lang w:val="es-AR"/>
        </w:rPr>
        <w:t>,</w:t>
      </w:r>
      <w:r w:rsidR="0096675B">
        <w:rPr>
          <w:bCs/>
        </w:rPr>
        <w:t xml:space="preserve"> </w:t>
      </w:r>
      <w:r w:rsidR="0096675B">
        <w:rPr>
          <w:bCs/>
          <w:lang w:val="es-AR"/>
        </w:rPr>
        <w:t xml:space="preserve">solicitando </w:t>
      </w:r>
      <w:r w:rsidR="0096675B" w:rsidRPr="0096675B">
        <w:rPr>
          <w:bCs/>
          <w:lang w:val="es-AR"/>
        </w:rPr>
        <w:t xml:space="preserve">al Departamento Ejecutivo Municipal, que a través del área que corresponda, </w:t>
      </w:r>
      <w:r w:rsidR="00D82787">
        <w:rPr>
          <w:bCs/>
          <w:lang w:val="es-AR"/>
        </w:rPr>
        <w:t>coloque o realice el mantenimiento de la luminaria correspondiente a los vecinos de calle Balcarce al 400.-</w:t>
      </w:r>
    </w:p>
    <w:p w14:paraId="1B602EEA" w14:textId="77777777" w:rsidR="005E1E1E" w:rsidRDefault="00C908C7" w:rsidP="005E1E1E">
      <w:pPr>
        <w:pStyle w:val="NormalWeb"/>
        <w:tabs>
          <w:tab w:val="left" w:pos="4395"/>
        </w:tabs>
        <w:spacing w:after="0" w:afterAutospacing="0"/>
        <w:jc w:val="both"/>
        <w:rPr>
          <w:bCs/>
          <w:lang w:val="es-MX"/>
        </w:rPr>
      </w:pPr>
      <w:r>
        <w:rPr>
          <w:bCs/>
          <w:lang w:val="es-AR"/>
        </w:rPr>
        <w:tab/>
      </w:r>
      <w:r w:rsidRPr="00C908C7">
        <w:rPr>
          <w:bCs/>
          <w:lang w:val="es-MX"/>
        </w:rPr>
        <w:tab/>
        <w:t xml:space="preserve">     </w:t>
      </w:r>
    </w:p>
    <w:p w14:paraId="0E46CB9D" w14:textId="53F477EF" w:rsidR="00C908C7" w:rsidRPr="00C908C7" w:rsidRDefault="005E1E1E" w:rsidP="005E1E1E">
      <w:pPr>
        <w:pStyle w:val="NormalWeb"/>
        <w:tabs>
          <w:tab w:val="left" w:pos="5529"/>
        </w:tabs>
        <w:spacing w:after="0" w:afterAutospacing="0"/>
        <w:jc w:val="both"/>
        <w:rPr>
          <w:bCs/>
          <w:lang w:val="es-MX"/>
        </w:rPr>
      </w:pPr>
      <w:r>
        <w:rPr>
          <w:bCs/>
          <w:lang w:val="es-MX"/>
        </w:rPr>
        <w:lastRenderedPageBreak/>
        <w:tab/>
      </w:r>
      <w:r w:rsidR="00C908C7" w:rsidRPr="00C908C7">
        <w:rPr>
          <w:bCs/>
          <w:lang w:val="es-MX"/>
        </w:rPr>
        <w:t xml:space="preserve"> TOTORAS, 19 de octubre de 2022.-</w:t>
      </w:r>
    </w:p>
    <w:p w14:paraId="4CFDFB75" w14:textId="77777777" w:rsidR="00C908C7" w:rsidRPr="00C908C7" w:rsidRDefault="00C908C7" w:rsidP="005E1E1E">
      <w:pPr>
        <w:pStyle w:val="NormalWeb"/>
        <w:tabs>
          <w:tab w:val="left" w:pos="4395"/>
        </w:tabs>
        <w:rPr>
          <w:bCs/>
          <w:lang w:val="es-MX"/>
        </w:rPr>
      </w:pPr>
    </w:p>
    <w:p w14:paraId="5A6E4FD2" w14:textId="621FC416" w:rsidR="00FA17FE" w:rsidRPr="00FA17FE" w:rsidRDefault="005E1E1E" w:rsidP="00FA17FE">
      <w:pPr>
        <w:pStyle w:val="NormalWeb"/>
        <w:tabs>
          <w:tab w:val="left" w:pos="4395"/>
        </w:tabs>
        <w:spacing w:before="120" w:beforeAutospacing="0" w:after="120" w:afterAutospacing="0"/>
        <w:rPr>
          <w:bCs/>
        </w:rPr>
      </w:pPr>
      <w:r w:rsidRPr="00FA17FE">
        <w:rPr>
          <w:bCs/>
        </w:rPr>
        <w:t>SRA.</w:t>
      </w:r>
      <w:r>
        <w:rPr>
          <w:bCs/>
        </w:rPr>
        <w:t>INTENDENTE MUNICIPAL</w:t>
      </w:r>
    </w:p>
    <w:p w14:paraId="54F900C8" w14:textId="752B05B8" w:rsidR="00FA17FE" w:rsidRPr="00FA17FE" w:rsidRDefault="005E1E1E" w:rsidP="00FA17FE">
      <w:pPr>
        <w:pStyle w:val="NormalWeb"/>
        <w:tabs>
          <w:tab w:val="left" w:pos="4395"/>
        </w:tabs>
        <w:spacing w:before="120" w:beforeAutospacing="0" w:after="120" w:afterAutospacing="0"/>
        <w:rPr>
          <w:b/>
          <w:bCs/>
        </w:rPr>
      </w:pPr>
      <w:r>
        <w:rPr>
          <w:b/>
          <w:bCs/>
        </w:rPr>
        <w:t>C.P.N. MARÍA GUADALUPE LANATTI</w:t>
      </w:r>
    </w:p>
    <w:p w14:paraId="6F9FDC29" w14:textId="77777777" w:rsidR="00FA17FE" w:rsidRPr="00FA17FE" w:rsidRDefault="00FA17FE" w:rsidP="00FA17FE">
      <w:pPr>
        <w:pStyle w:val="NormalWeb"/>
        <w:tabs>
          <w:tab w:val="left" w:pos="4395"/>
        </w:tabs>
        <w:spacing w:before="120" w:beforeAutospacing="0" w:after="120" w:afterAutospacing="0"/>
        <w:rPr>
          <w:bCs/>
          <w:u w:val="single"/>
        </w:rPr>
      </w:pPr>
      <w:r w:rsidRPr="00FA17FE">
        <w:rPr>
          <w:bCs/>
          <w:u w:val="single"/>
        </w:rPr>
        <w:t>Presente:</w:t>
      </w:r>
    </w:p>
    <w:p w14:paraId="5C24F2D9" w14:textId="77777777" w:rsidR="00C908C7" w:rsidRPr="00C908C7" w:rsidRDefault="00C908C7" w:rsidP="00FA17FE">
      <w:pPr>
        <w:pStyle w:val="NormalWeb"/>
        <w:tabs>
          <w:tab w:val="left" w:pos="4395"/>
        </w:tabs>
        <w:rPr>
          <w:bCs/>
        </w:rPr>
      </w:pPr>
    </w:p>
    <w:p w14:paraId="10855A0F" w14:textId="77777777" w:rsidR="00C908C7" w:rsidRPr="00C908C7" w:rsidRDefault="00C908C7" w:rsidP="00C908C7">
      <w:pPr>
        <w:pStyle w:val="NormalWeb"/>
        <w:tabs>
          <w:tab w:val="left" w:pos="4395"/>
        </w:tabs>
        <w:spacing w:after="0"/>
        <w:rPr>
          <w:bCs/>
        </w:rPr>
      </w:pPr>
    </w:p>
    <w:p w14:paraId="66DCA227" w14:textId="77777777" w:rsidR="00C908C7" w:rsidRPr="00C908C7" w:rsidRDefault="00C908C7" w:rsidP="00C908C7">
      <w:pPr>
        <w:pStyle w:val="NormalWeb"/>
        <w:tabs>
          <w:tab w:val="left" w:pos="4395"/>
        </w:tabs>
        <w:spacing w:after="0"/>
        <w:rPr>
          <w:bCs/>
        </w:rPr>
      </w:pPr>
      <w:r w:rsidRPr="00C908C7">
        <w:rPr>
          <w:bCs/>
        </w:rPr>
        <w:t>De mi mayor consideración:</w:t>
      </w:r>
    </w:p>
    <w:p w14:paraId="39458E8E" w14:textId="77777777" w:rsidR="00C908C7" w:rsidRPr="00C908C7" w:rsidRDefault="00C908C7" w:rsidP="00C908C7">
      <w:pPr>
        <w:pStyle w:val="NormalWeb"/>
        <w:tabs>
          <w:tab w:val="left" w:pos="4395"/>
        </w:tabs>
        <w:rPr>
          <w:bCs/>
        </w:rPr>
      </w:pPr>
      <w:r w:rsidRPr="00C908C7">
        <w:rPr>
          <w:bCs/>
        </w:rPr>
        <w:t xml:space="preserve">                                              </w:t>
      </w:r>
      <w:proofErr w:type="spellStart"/>
      <w:r w:rsidRPr="00C908C7">
        <w:rPr>
          <w:bCs/>
        </w:rPr>
        <w:t>Comunícole</w:t>
      </w:r>
      <w:proofErr w:type="spellEnd"/>
      <w:r w:rsidRPr="00C908C7">
        <w:rPr>
          <w:bCs/>
        </w:rPr>
        <w:t xml:space="preserve"> que el día 20 de octubre de 2022, se llevará a cabo la Sesión Ordinaria </w:t>
      </w:r>
      <w:proofErr w:type="spellStart"/>
      <w:r w:rsidRPr="00C908C7">
        <w:rPr>
          <w:bCs/>
        </w:rPr>
        <w:t>N°</w:t>
      </w:r>
      <w:proofErr w:type="spellEnd"/>
      <w:r w:rsidRPr="00C908C7">
        <w:rPr>
          <w:bCs/>
        </w:rPr>
        <w:t xml:space="preserve"> 1.232 de este Concejo Municipal, en la Sala de Sesiones del Concejo Municipal de la Ciudad de Totoras, a las 9:00 horas, para tratar el siguiente:</w:t>
      </w:r>
    </w:p>
    <w:p w14:paraId="3C7AB600" w14:textId="77777777" w:rsidR="00C908C7" w:rsidRPr="00C908C7" w:rsidRDefault="00C908C7" w:rsidP="00C908C7">
      <w:pPr>
        <w:pStyle w:val="NormalWeb"/>
        <w:tabs>
          <w:tab w:val="left" w:pos="4395"/>
        </w:tabs>
        <w:jc w:val="center"/>
        <w:rPr>
          <w:b/>
          <w:bCs/>
          <w:u w:val="single"/>
        </w:rPr>
      </w:pPr>
      <w:r w:rsidRPr="00C908C7">
        <w:rPr>
          <w:b/>
          <w:bCs/>
          <w:u w:val="single"/>
        </w:rPr>
        <w:t>ORDEN DEL DIA</w:t>
      </w:r>
    </w:p>
    <w:p w14:paraId="58664652" w14:textId="53F05E66" w:rsidR="00C908C7" w:rsidRDefault="00C908C7" w:rsidP="00FA17FE">
      <w:pPr>
        <w:pStyle w:val="NormalWeb"/>
        <w:tabs>
          <w:tab w:val="left" w:pos="4395"/>
        </w:tabs>
        <w:spacing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 xml:space="preserve">d) </w:t>
      </w:r>
      <w:r w:rsidRPr="00C908C7">
        <w:rPr>
          <w:bCs/>
          <w:lang w:val="es-AR"/>
        </w:rPr>
        <w:t xml:space="preserve">Proyecto de Minuta de Comunicación, iniciado por </w:t>
      </w:r>
      <w:proofErr w:type="gramStart"/>
      <w:r w:rsidRPr="00C908C7">
        <w:rPr>
          <w:bCs/>
          <w:lang w:val="es-AR"/>
        </w:rPr>
        <w:t>Concejales</w:t>
      </w:r>
      <w:proofErr w:type="gramEnd"/>
      <w:r w:rsidRPr="00C908C7">
        <w:rPr>
          <w:bCs/>
          <w:lang w:val="es-AR"/>
        </w:rPr>
        <w:t xml:space="preserve"> Titulares del Bloque “Totoras para todos”, Elián GRIVA y Javier GRIVA,</w:t>
      </w:r>
      <w:r>
        <w:rPr>
          <w:bCs/>
          <w:lang w:val="es-AR"/>
        </w:rPr>
        <w:t xml:space="preserve"> solicitando </w:t>
      </w:r>
      <w:r w:rsidRPr="00C908C7">
        <w:rPr>
          <w:bCs/>
          <w:lang w:val="es-AR"/>
        </w:rPr>
        <w:t>al Departamento Ejecutivo Municipal, una audiencia con el Secretari</w:t>
      </w:r>
      <w:r>
        <w:rPr>
          <w:bCs/>
          <w:lang w:val="es-AR"/>
        </w:rPr>
        <w:t>o</w:t>
      </w:r>
      <w:r w:rsidRPr="00C908C7">
        <w:rPr>
          <w:bCs/>
          <w:lang w:val="es-AR"/>
        </w:rPr>
        <w:t xml:space="preserve"> de Cultura de manera urgente, para que brinde las explicaciones a este cuerpo de concejales sobre el audio en el que responsabiliza a este concejo por la no realización del taller de cumbia cruzada.</w:t>
      </w:r>
      <w:r w:rsidR="00303BFD">
        <w:rPr>
          <w:bCs/>
          <w:lang w:val="es-AR"/>
        </w:rPr>
        <w:t>-</w:t>
      </w:r>
    </w:p>
    <w:p w14:paraId="2AFA3D8C" w14:textId="63FBF4EF" w:rsidR="00480FFB" w:rsidRDefault="0096675B" w:rsidP="00C908C7">
      <w:pPr>
        <w:pStyle w:val="NormalWeb"/>
        <w:tabs>
          <w:tab w:val="left" w:pos="4395"/>
        </w:tabs>
        <w:jc w:val="both"/>
        <w:rPr>
          <w:bCs/>
          <w:lang w:val="es-AR"/>
        </w:rPr>
      </w:pPr>
      <w:r>
        <w:rPr>
          <w:bCs/>
          <w:lang w:val="es-AR"/>
        </w:rPr>
        <w:tab/>
      </w:r>
      <w:r w:rsidR="00C908C7">
        <w:rPr>
          <w:bCs/>
          <w:lang w:val="es-AR"/>
        </w:rPr>
        <w:t xml:space="preserve">e) Proyecto de Minuta de Comunicación, iniciado por Concejal Titular del Bloque Cambiemos “Vamos Juntos” (U.C.R.) Juan Ramón GILES, solicitando </w:t>
      </w:r>
      <w:r w:rsidR="00C908C7" w:rsidRPr="00C908C7">
        <w:rPr>
          <w:bCs/>
          <w:lang w:val="es-AR"/>
        </w:rPr>
        <w:t xml:space="preserve">al Departamento Ejecutivo Municipal que a través del Juzgado de Faltas se soliciten a quienes ingresan a la Ciudad de Totoras, con el objeto de vender en forma ambulante, su correspondiente identificación, autorización municipal y las facturas de compra de mercaderías que </w:t>
      </w:r>
      <w:proofErr w:type="gramStart"/>
      <w:r w:rsidR="00C908C7" w:rsidRPr="00C908C7">
        <w:rPr>
          <w:bCs/>
          <w:lang w:val="es-AR"/>
        </w:rPr>
        <w:t>comercializan.-</w:t>
      </w:r>
      <w:proofErr w:type="gramEnd"/>
    </w:p>
    <w:p w14:paraId="3B022F7A" w14:textId="0504B4AC" w:rsidR="00C908C7" w:rsidRDefault="00C908C7" w:rsidP="00303BFD">
      <w:pPr>
        <w:pStyle w:val="NormalWeb"/>
        <w:tabs>
          <w:tab w:val="left" w:pos="4395"/>
        </w:tabs>
        <w:jc w:val="both"/>
        <w:rPr>
          <w:bCs/>
          <w:lang w:val="es-AR"/>
        </w:rPr>
      </w:pPr>
      <w:r>
        <w:rPr>
          <w:bCs/>
          <w:lang w:val="es-AR"/>
        </w:rPr>
        <w:tab/>
        <w:t>f)</w:t>
      </w:r>
      <w:r w:rsidR="00303BFD">
        <w:rPr>
          <w:bCs/>
          <w:lang w:val="es-AR"/>
        </w:rPr>
        <w:t xml:space="preserve"> </w:t>
      </w:r>
      <w:r w:rsidR="00303BFD" w:rsidRPr="00303BFD">
        <w:rPr>
          <w:bCs/>
          <w:lang w:val="es-AR"/>
        </w:rPr>
        <w:t>Proyecto de Minuta de Comunicación, iniciado por Concejal Titular del Bloque Cambiemos “Vamos Juntos” (U.C.R.) Juan Ramón GILES</w:t>
      </w:r>
      <w:r w:rsidR="00303BFD" w:rsidRPr="00303BFD">
        <w:rPr>
          <w:bCs/>
          <w:lang w:val="es-AR"/>
        </w:rPr>
        <w:t xml:space="preserve"> al Departamento Ejecutivo Municipal y por su intermedio al área que corresponda, ponga nuevamente en condiciones los espejos que se encuentran </w:t>
      </w:r>
      <w:proofErr w:type="gramStart"/>
      <w:r w:rsidR="00303BFD" w:rsidRPr="00303BFD">
        <w:rPr>
          <w:bCs/>
          <w:lang w:val="es-AR"/>
        </w:rPr>
        <w:t>rotos.</w:t>
      </w:r>
      <w:r w:rsidR="00303BFD">
        <w:rPr>
          <w:bCs/>
          <w:lang w:val="es-AR"/>
        </w:rPr>
        <w:t>-</w:t>
      </w:r>
      <w:proofErr w:type="gramEnd"/>
    </w:p>
    <w:p w14:paraId="5A68F369" w14:textId="1324E3FC" w:rsidR="00211AD9" w:rsidRDefault="00211AD9" w:rsidP="00211AD9">
      <w:pPr>
        <w:pStyle w:val="NormalWeb"/>
        <w:tabs>
          <w:tab w:val="left" w:pos="4395"/>
        </w:tabs>
        <w:spacing w:before="240" w:beforeAutospacing="0" w:after="0" w:afterAutospacing="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Atentamente.-</w:t>
      </w:r>
      <w:proofErr w:type="gramEnd"/>
    </w:p>
    <w:p w14:paraId="7A96FFF3" w14:textId="42E66B94" w:rsidR="00F57EB7" w:rsidRPr="00F57EB7" w:rsidRDefault="001E050B" w:rsidP="00C908C7">
      <w:pPr>
        <w:pStyle w:val="NormalWeb"/>
        <w:tabs>
          <w:tab w:val="left" w:pos="4395"/>
        </w:tabs>
        <w:jc w:val="both"/>
        <w:rPr>
          <w:lang w:val="es-MX"/>
        </w:rPr>
      </w:pPr>
      <w:r>
        <w:rPr>
          <w:bCs/>
        </w:rPr>
        <w:tab/>
      </w:r>
    </w:p>
    <w:p w14:paraId="0C8FB485" w14:textId="6B019C56" w:rsidR="00007D8A" w:rsidRPr="00FA50E7" w:rsidRDefault="00007D8A" w:rsidP="00445FBF">
      <w:pPr>
        <w:pStyle w:val="NormalWeb"/>
        <w:tabs>
          <w:tab w:val="left" w:pos="4395"/>
        </w:tabs>
        <w:jc w:val="both"/>
      </w:pPr>
    </w:p>
    <w:p w14:paraId="2AC75F29" w14:textId="77777777" w:rsidR="00FA50E7" w:rsidRDefault="00FA50E7" w:rsidP="00445FBF">
      <w:pPr>
        <w:pStyle w:val="NormalWeb"/>
        <w:tabs>
          <w:tab w:val="left" w:pos="4395"/>
        </w:tabs>
        <w:jc w:val="both"/>
        <w:rPr>
          <w:bCs/>
        </w:rPr>
      </w:pPr>
    </w:p>
    <w:p w14:paraId="31A7E066" w14:textId="77777777" w:rsidR="00920D83" w:rsidRPr="00480FFB" w:rsidRDefault="00920D83" w:rsidP="00445FBF">
      <w:pPr>
        <w:pStyle w:val="NormalWeb"/>
        <w:tabs>
          <w:tab w:val="left" w:pos="4395"/>
        </w:tabs>
        <w:jc w:val="both"/>
        <w:rPr>
          <w:bCs/>
        </w:rPr>
      </w:pP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D1EF" w14:textId="77777777" w:rsidR="00324145" w:rsidRDefault="00324145" w:rsidP="002F1312">
      <w:pPr>
        <w:spacing w:after="0" w:line="240" w:lineRule="auto"/>
      </w:pPr>
      <w:r>
        <w:separator/>
      </w:r>
    </w:p>
  </w:endnote>
  <w:endnote w:type="continuationSeparator" w:id="0">
    <w:p w14:paraId="0565DD0D" w14:textId="77777777" w:rsidR="00324145" w:rsidRDefault="0032414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7B64" w14:textId="77777777" w:rsidR="00324145" w:rsidRDefault="00324145" w:rsidP="002F1312">
      <w:pPr>
        <w:spacing w:after="0" w:line="240" w:lineRule="auto"/>
      </w:pPr>
      <w:r>
        <w:separator/>
      </w:r>
    </w:p>
  </w:footnote>
  <w:footnote w:type="continuationSeparator" w:id="0">
    <w:p w14:paraId="5108FD03" w14:textId="77777777" w:rsidR="00324145" w:rsidRDefault="00324145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673E"/>
    <w:rsid w:val="00031716"/>
    <w:rsid w:val="000332FD"/>
    <w:rsid w:val="000351F4"/>
    <w:rsid w:val="0003749A"/>
    <w:rsid w:val="0004145D"/>
    <w:rsid w:val="000423F8"/>
    <w:rsid w:val="000424B7"/>
    <w:rsid w:val="000548E0"/>
    <w:rsid w:val="00057209"/>
    <w:rsid w:val="00057FAF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050B"/>
    <w:rsid w:val="001E18D2"/>
    <w:rsid w:val="001E306B"/>
    <w:rsid w:val="001E30DD"/>
    <w:rsid w:val="001E3E61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E4C"/>
    <w:rsid w:val="0031368F"/>
    <w:rsid w:val="00320AAC"/>
    <w:rsid w:val="003233F2"/>
    <w:rsid w:val="00324145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FFB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37872"/>
    <w:rsid w:val="00546301"/>
    <w:rsid w:val="00547F17"/>
    <w:rsid w:val="00551E9B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E1E1E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F4"/>
    <w:rsid w:val="00760578"/>
    <w:rsid w:val="00764473"/>
    <w:rsid w:val="00764802"/>
    <w:rsid w:val="00772010"/>
    <w:rsid w:val="007730F0"/>
    <w:rsid w:val="00773486"/>
    <w:rsid w:val="00776E1E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56CB5"/>
    <w:rsid w:val="009577B5"/>
    <w:rsid w:val="00960C84"/>
    <w:rsid w:val="00961989"/>
    <w:rsid w:val="0096607B"/>
    <w:rsid w:val="0096675B"/>
    <w:rsid w:val="00971989"/>
    <w:rsid w:val="00976220"/>
    <w:rsid w:val="00980B70"/>
    <w:rsid w:val="00981186"/>
    <w:rsid w:val="0099016A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47C3C"/>
    <w:rsid w:val="00A51B65"/>
    <w:rsid w:val="00A5266A"/>
    <w:rsid w:val="00A54B10"/>
    <w:rsid w:val="00A56529"/>
    <w:rsid w:val="00A5774C"/>
    <w:rsid w:val="00A57D9C"/>
    <w:rsid w:val="00A60CEC"/>
    <w:rsid w:val="00A60E57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01F0"/>
    <w:rsid w:val="00AB3460"/>
    <w:rsid w:val="00AB4529"/>
    <w:rsid w:val="00AB5885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52E62"/>
    <w:rsid w:val="00C531A4"/>
    <w:rsid w:val="00C5549D"/>
    <w:rsid w:val="00C565BB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D0008D"/>
    <w:rsid w:val="00D02913"/>
    <w:rsid w:val="00D061EC"/>
    <w:rsid w:val="00D12C9E"/>
    <w:rsid w:val="00D13132"/>
    <w:rsid w:val="00D219FB"/>
    <w:rsid w:val="00D2220F"/>
    <w:rsid w:val="00D22FAD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E21"/>
    <w:rsid w:val="00E54C9C"/>
    <w:rsid w:val="00E568F2"/>
    <w:rsid w:val="00E57D03"/>
    <w:rsid w:val="00E6145F"/>
    <w:rsid w:val="00E65E64"/>
    <w:rsid w:val="00E7088A"/>
    <w:rsid w:val="00E71BE6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FC0"/>
    <w:rsid w:val="00FE3679"/>
    <w:rsid w:val="00FE5A2D"/>
    <w:rsid w:val="00FE5C3E"/>
    <w:rsid w:val="00FE6326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131</cp:revision>
  <cp:lastPrinted>2022-10-19T13:19:00Z</cp:lastPrinted>
  <dcterms:created xsi:type="dcterms:W3CDTF">2021-12-29T16:03:00Z</dcterms:created>
  <dcterms:modified xsi:type="dcterms:W3CDTF">2022-10-19T13:25:00Z</dcterms:modified>
</cp:coreProperties>
</file>